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9C89AE" w14:textId="68F77651" w:rsidR="006D3870" w:rsidRPr="005B3D61" w:rsidRDefault="0065219D" w:rsidP="006D3870">
      <w:pPr>
        <w:keepNext/>
        <w:pBdr>
          <w:bottom w:val="single" w:sz="6" w:space="1" w:color="auto"/>
        </w:pBdr>
        <w:tabs>
          <w:tab w:val="left" w:pos="2552"/>
        </w:tabs>
        <w:spacing w:after="120"/>
        <w:rPr>
          <w:rFonts w:ascii="Arial" w:hAnsi="Arial" w:cs="Arial"/>
          <w:b/>
          <w:sz w:val="24"/>
          <w:lang w:eastAsia="ja-JP"/>
        </w:rPr>
      </w:pPr>
      <w:r w:rsidRPr="005B3D61">
        <w:rPr>
          <w:rFonts w:ascii="Arial" w:hAnsi="Arial" w:cs="Arial"/>
          <w:b/>
          <w:sz w:val="24"/>
        </w:rPr>
        <w:t xml:space="preserve">3GPP TSG RAN </w:t>
      </w:r>
      <w:r w:rsidR="00A9066A" w:rsidRPr="005B3D61">
        <w:rPr>
          <w:rFonts w:ascii="Arial" w:hAnsi="Arial" w:cs="Arial" w:hint="eastAsia"/>
          <w:b/>
          <w:sz w:val="24"/>
          <w:lang w:eastAsia="ja-JP"/>
        </w:rPr>
        <w:t xml:space="preserve">WG 1 </w:t>
      </w:r>
      <w:r w:rsidRPr="005B3D61">
        <w:rPr>
          <w:rFonts w:ascii="Arial" w:hAnsi="Arial" w:cs="Arial"/>
          <w:b/>
          <w:sz w:val="24"/>
        </w:rPr>
        <w:t xml:space="preserve">Meeting </w:t>
      </w:r>
      <w:proofErr w:type="gramStart"/>
      <w:r w:rsidRPr="005B3D61">
        <w:rPr>
          <w:rFonts w:ascii="Arial" w:hAnsi="Arial" w:cs="Arial"/>
          <w:b/>
          <w:sz w:val="24"/>
        </w:rPr>
        <w:t>#</w:t>
      </w:r>
      <w:r w:rsidR="00A9066A" w:rsidRPr="005B3D61">
        <w:rPr>
          <w:rFonts w:ascii="Arial" w:hAnsi="Arial" w:cs="Arial" w:hint="eastAsia"/>
          <w:b/>
          <w:sz w:val="24"/>
          <w:lang w:eastAsia="ja-JP"/>
        </w:rPr>
        <w:t>84</w:t>
      </w:r>
      <w:r w:rsidR="006D3870" w:rsidRPr="005B3D61">
        <w:rPr>
          <w:rFonts w:ascii="Arial" w:hAnsi="Arial" w:cs="Arial"/>
          <w:b/>
          <w:sz w:val="24"/>
        </w:rPr>
        <w:t xml:space="preserve">                                                                  </w:t>
      </w:r>
      <w:r w:rsidR="00A9066A" w:rsidRPr="005B3D61">
        <w:rPr>
          <w:rFonts w:ascii="Arial" w:hAnsi="Arial" w:cs="Arial"/>
          <w:b/>
          <w:sz w:val="24"/>
        </w:rPr>
        <w:t>R</w:t>
      </w:r>
      <w:r w:rsidR="00A9066A" w:rsidRPr="005B3D61">
        <w:rPr>
          <w:rFonts w:ascii="Arial" w:hAnsi="Arial" w:cs="Arial"/>
          <w:b/>
          <w:sz w:val="24"/>
          <w:lang w:eastAsia="ja-JP"/>
        </w:rPr>
        <w:t>1</w:t>
      </w:r>
      <w:r w:rsidR="006D3870" w:rsidRPr="005B3D61">
        <w:rPr>
          <w:rFonts w:ascii="Arial" w:hAnsi="Arial" w:cs="Arial"/>
          <w:b/>
          <w:sz w:val="24"/>
        </w:rPr>
        <w:t>-</w:t>
      </w:r>
      <w:r w:rsidR="000E600A" w:rsidRPr="005B3D61">
        <w:rPr>
          <w:rFonts w:ascii="Arial" w:hAnsi="Arial" w:cs="Arial"/>
          <w:b/>
          <w:sz w:val="24"/>
        </w:rPr>
        <w:t>1</w:t>
      </w:r>
      <w:r w:rsidR="000E600A" w:rsidRPr="005B3D61">
        <w:rPr>
          <w:rFonts w:ascii="Arial" w:hAnsi="Arial" w:cs="Arial"/>
          <w:b/>
          <w:sz w:val="24"/>
          <w:lang w:eastAsia="ja-JP"/>
        </w:rPr>
        <w:t>607</w:t>
      </w:r>
      <w:r w:rsidR="00023001" w:rsidRPr="005B3D61">
        <w:rPr>
          <w:rFonts w:ascii="Arial" w:hAnsi="Arial" w:cs="Arial" w:hint="eastAsia"/>
          <w:b/>
          <w:sz w:val="24"/>
          <w:lang w:eastAsia="ja-JP"/>
        </w:rPr>
        <w:t>16</w:t>
      </w:r>
      <w:proofErr w:type="gramEnd"/>
    </w:p>
    <w:p w14:paraId="485A8FA8" w14:textId="28A53D31" w:rsidR="0065219D" w:rsidRPr="005B3D61" w:rsidRDefault="00A9066A" w:rsidP="006D3870">
      <w:pPr>
        <w:keepNext/>
        <w:pBdr>
          <w:bottom w:val="single" w:sz="6" w:space="1" w:color="auto"/>
        </w:pBdr>
        <w:tabs>
          <w:tab w:val="left" w:pos="2552"/>
        </w:tabs>
        <w:spacing w:after="120"/>
        <w:rPr>
          <w:rFonts w:ascii="Arial" w:hAnsi="Arial" w:cs="Arial"/>
          <w:b/>
          <w:sz w:val="24"/>
        </w:rPr>
      </w:pPr>
      <w:r w:rsidRPr="005B3D61">
        <w:rPr>
          <w:rFonts w:ascii="Arial" w:hAnsi="Arial" w:cs="Arial"/>
          <w:b/>
          <w:sz w:val="24"/>
        </w:rPr>
        <w:t>St Julian’s, Malta, Feb. 15 - 19, 2016</w:t>
      </w:r>
    </w:p>
    <w:p w14:paraId="561D83BF" w14:textId="0A402704" w:rsidR="00D87740" w:rsidRPr="005B3D61" w:rsidRDefault="00D87740" w:rsidP="009A750E">
      <w:pPr>
        <w:keepNext/>
        <w:pBdr>
          <w:bottom w:val="single" w:sz="6" w:space="1" w:color="auto"/>
        </w:pBdr>
        <w:tabs>
          <w:tab w:val="left" w:pos="2552"/>
        </w:tabs>
        <w:spacing w:after="120"/>
        <w:ind w:left="2520" w:hanging="2520"/>
        <w:rPr>
          <w:rFonts w:ascii="Arial" w:hAnsi="Arial" w:cs="Arial"/>
          <w:b/>
          <w:sz w:val="24"/>
          <w:lang w:eastAsia="ja-JP"/>
        </w:rPr>
      </w:pPr>
      <w:r w:rsidRPr="005B3D61">
        <w:rPr>
          <w:rFonts w:ascii="Arial" w:hAnsi="Arial" w:cs="Arial"/>
          <w:b/>
          <w:sz w:val="24"/>
        </w:rPr>
        <w:t>Title:</w:t>
      </w:r>
      <w:r w:rsidRPr="005B3D61">
        <w:rPr>
          <w:rFonts w:ascii="Arial" w:hAnsi="Arial" w:cs="Arial"/>
          <w:b/>
          <w:sz w:val="24"/>
        </w:rPr>
        <w:tab/>
      </w:r>
      <w:r w:rsidR="00023001" w:rsidRPr="005B3D61">
        <w:rPr>
          <w:rFonts w:ascii="Arial" w:hAnsi="Arial" w:cs="Arial"/>
          <w:b/>
          <w:sz w:val="24"/>
        </w:rPr>
        <w:t xml:space="preserve">Measurement </w:t>
      </w:r>
      <w:r w:rsidR="00481F08" w:rsidRPr="005B3D61">
        <w:rPr>
          <w:rFonts w:ascii="Arial" w:hAnsi="Arial" w:cs="Arial" w:hint="eastAsia"/>
          <w:b/>
          <w:sz w:val="24"/>
          <w:lang w:eastAsia="ja-JP"/>
        </w:rPr>
        <w:t>R</w:t>
      </w:r>
      <w:r w:rsidR="00023001" w:rsidRPr="005B3D61">
        <w:rPr>
          <w:rFonts w:ascii="Arial" w:hAnsi="Arial" w:cs="Arial"/>
          <w:b/>
          <w:sz w:val="24"/>
        </w:rPr>
        <w:t xml:space="preserve">esults for </w:t>
      </w:r>
      <w:proofErr w:type="spellStart"/>
      <w:r w:rsidR="00023001" w:rsidRPr="005B3D61">
        <w:rPr>
          <w:rFonts w:ascii="Arial" w:hAnsi="Arial" w:cs="Arial"/>
          <w:b/>
          <w:sz w:val="24"/>
        </w:rPr>
        <w:t>UMi</w:t>
      </w:r>
      <w:proofErr w:type="spellEnd"/>
      <w:r w:rsidR="00023001" w:rsidRPr="005B3D61">
        <w:rPr>
          <w:rFonts w:ascii="Arial" w:hAnsi="Arial" w:cs="Arial"/>
          <w:b/>
          <w:sz w:val="24"/>
        </w:rPr>
        <w:t xml:space="preserve"> </w:t>
      </w:r>
      <w:r w:rsidR="00481F08" w:rsidRPr="005B3D61">
        <w:rPr>
          <w:rFonts w:ascii="Arial" w:hAnsi="Arial" w:cs="Arial" w:hint="eastAsia"/>
          <w:b/>
          <w:sz w:val="24"/>
          <w:lang w:eastAsia="ja-JP"/>
        </w:rPr>
        <w:t>Environment</w:t>
      </w:r>
    </w:p>
    <w:p w14:paraId="7AF11643" w14:textId="041AC6BF" w:rsidR="006D3870" w:rsidRPr="005B3D61" w:rsidRDefault="009A750E" w:rsidP="009A750E">
      <w:pPr>
        <w:keepNext/>
        <w:pBdr>
          <w:bottom w:val="single" w:sz="6" w:space="1" w:color="auto"/>
        </w:pBdr>
        <w:tabs>
          <w:tab w:val="left" w:pos="2552"/>
        </w:tabs>
        <w:spacing w:after="120"/>
        <w:ind w:left="2520" w:hanging="2520"/>
        <w:rPr>
          <w:rFonts w:ascii="Arial" w:eastAsia="Malgun Gothic" w:hAnsi="Arial" w:cs="Arial"/>
          <w:b/>
          <w:sz w:val="24"/>
          <w:lang w:eastAsia="ko-KR"/>
        </w:rPr>
      </w:pPr>
      <w:r w:rsidRPr="005B3D61">
        <w:rPr>
          <w:rFonts w:ascii="Arial" w:hAnsi="Arial" w:cs="Arial"/>
          <w:b/>
          <w:sz w:val="24"/>
        </w:rPr>
        <w:t>Source:</w:t>
      </w:r>
      <w:r w:rsidRPr="005B3D61">
        <w:rPr>
          <w:rFonts w:ascii="Arial" w:hAnsi="Arial" w:cs="Arial"/>
          <w:b/>
          <w:sz w:val="24"/>
        </w:rPr>
        <w:tab/>
        <w:t>NTT DOCOMO</w:t>
      </w:r>
    </w:p>
    <w:p w14:paraId="0DF010CA" w14:textId="0D0AEC4D" w:rsidR="006D3870" w:rsidRPr="005B3D61" w:rsidRDefault="006D3870" w:rsidP="006D3870">
      <w:pPr>
        <w:keepNext/>
        <w:pBdr>
          <w:bottom w:val="single" w:sz="6" w:space="1" w:color="auto"/>
        </w:pBdr>
        <w:tabs>
          <w:tab w:val="left" w:pos="2552"/>
        </w:tabs>
        <w:spacing w:after="120"/>
        <w:rPr>
          <w:rFonts w:ascii="Arial" w:hAnsi="Arial" w:cs="Arial"/>
          <w:b/>
          <w:sz w:val="24"/>
          <w:lang w:eastAsia="ja-JP"/>
        </w:rPr>
      </w:pPr>
      <w:r w:rsidRPr="005B3D61">
        <w:rPr>
          <w:rFonts w:ascii="Arial" w:hAnsi="Arial" w:cs="Arial"/>
          <w:b/>
          <w:sz w:val="24"/>
        </w:rPr>
        <w:t>Agenda Item:</w:t>
      </w:r>
      <w:r w:rsidRPr="005B3D61">
        <w:rPr>
          <w:rFonts w:ascii="Arial" w:hAnsi="Arial" w:cs="Arial"/>
          <w:b/>
          <w:sz w:val="24"/>
        </w:rPr>
        <w:tab/>
      </w:r>
      <w:r w:rsidR="00D87740" w:rsidRPr="005B3D61">
        <w:rPr>
          <w:rFonts w:ascii="Arial" w:hAnsi="Arial" w:cs="Arial" w:hint="eastAsia"/>
          <w:b/>
          <w:sz w:val="24"/>
          <w:lang w:eastAsia="ja-JP"/>
        </w:rPr>
        <w:t>7.3.5.4</w:t>
      </w:r>
    </w:p>
    <w:p w14:paraId="4DC0C004" w14:textId="77777777" w:rsidR="006D3870" w:rsidRPr="005B3D61" w:rsidRDefault="006D3870" w:rsidP="006D3870">
      <w:pPr>
        <w:keepNext/>
        <w:pBdr>
          <w:bottom w:val="single" w:sz="6" w:space="1" w:color="auto"/>
        </w:pBdr>
        <w:tabs>
          <w:tab w:val="left" w:pos="2552"/>
        </w:tabs>
        <w:spacing w:after="120"/>
        <w:rPr>
          <w:rFonts w:ascii="Arial" w:hAnsi="Arial" w:cs="Arial"/>
          <w:b/>
          <w:sz w:val="24"/>
          <w:lang w:eastAsia="ja-JP"/>
        </w:rPr>
      </w:pPr>
      <w:r w:rsidRPr="005B3D61">
        <w:rPr>
          <w:rFonts w:ascii="Arial" w:hAnsi="Arial" w:cs="Arial"/>
          <w:b/>
          <w:sz w:val="24"/>
        </w:rPr>
        <w:t>Document for:</w:t>
      </w:r>
      <w:r w:rsidRPr="005B3D61">
        <w:rPr>
          <w:rFonts w:ascii="Arial" w:hAnsi="Arial" w:cs="Arial"/>
          <w:b/>
          <w:sz w:val="24"/>
          <w:lang w:eastAsia="ja-JP"/>
        </w:rPr>
        <w:tab/>
        <w:t>Discussion</w:t>
      </w:r>
      <w:r w:rsidR="002064B8" w:rsidRPr="005B3D61">
        <w:rPr>
          <w:rFonts w:ascii="Arial" w:hAnsi="Arial" w:cs="Arial"/>
          <w:b/>
          <w:sz w:val="24"/>
          <w:lang w:eastAsia="ja-JP"/>
        </w:rPr>
        <w:t xml:space="preserve"> and decision</w:t>
      </w:r>
    </w:p>
    <w:p w14:paraId="769340DA" w14:textId="77777777" w:rsidR="006D3870" w:rsidRPr="005B3D61" w:rsidRDefault="006D3870" w:rsidP="00FC231E">
      <w:pPr>
        <w:pStyle w:val="ListParagraph"/>
        <w:numPr>
          <w:ilvl w:val="0"/>
          <w:numId w:val="2"/>
        </w:numPr>
        <w:spacing w:before="240" w:after="120"/>
        <w:ind w:left="360"/>
        <w:outlineLvl w:val="0"/>
        <w:rPr>
          <w:szCs w:val="32"/>
        </w:rPr>
      </w:pPr>
      <w:r w:rsidRPr="005B3D61">
        <w:rPr>
          <w:rFonts w:ascii="Arial" w:hAnsi="Arial"/>
          <w:sz w:val="32"/>
          <w:szCs w:val="32"/>
        </w:rPr>
        <w:t>Introduction</w:t>
      </w:r>
    </w:p>
    <w:p w14:paraId="46E868A3" w14:textId="4C4B23BE" w:rsidR="0065063C" w:rsidRPr="005B3D61" w:rsidRDefault="004C595C" w:rsidP="0065063C">
      <w:pPr>
        <w:jc w:val="both"/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/>
          <w:sz w:val="22"/>
          <w:szCs w:val="22"/>
          <w:lang w:eastAsia="ja-JP"/>
        </w:rPr>
        <w:t>At the RAN</w:t>
      </w:r>
      <w:r w:rsidR="00D87740" w:rsidRPr="005B3D61">
        <w:rPr>
          <w:rFonts w:ascii="Arial" w:hAnsi="Arial" w:cs="Arial" w:hint="eastAsia"/>
          <w:sz w:val="22"/>
          <w:szCs w:val="22"/>
          <w:lang w:eastAsia="ja-JP"/>
        </w:rPr>
        <w:t>#69</w:t>
      </w:r>
      <w:r w:rsidR="0065219D" w:rsidRPr="005B3D61">
        <w:rPr>
          <w:rFonts w:ascii="Arial" w:hAnsi="Arial" w:cs="Arial"/>
          <w:sz w:val="22"/>
          <w:szCs w:val="22"/>
          <w:lang w:eastAsia="ja-JP"/>
        </w:rPr>
        <w:t xml:space="preserve">, a </w:t>
      </w:r>
      <w:r w:rsidR="008C125C" w:rsidRPr="005B3D61">
        <w:rPr>
          <w:rFonts w:ascii="Arial" w:hAnsi="Arial" w:cs="Arial"/>
          <w:sz w:val="22"/>
          <w:szCs w:val="22"/>
          <w:lang w:eastAsia="ja-JP"/>
        </w:rPr>
        <w:t xml:space="preserve">SI </w:t>
      </w:r>
      <w:r w:rsidR="0065219D" w:rsidRPr="005B3D61">
        <w:rPr>
          <w:rFonts w:ascii="Arial" w:hAnsi="Arial" w:cs="Arial"/>
          <w:sz w:val="22"/>
          <w:szCs w:val="22"/>
          <w:lang w:eastAsia="ja-JP"/>
        </w:rPr>
        <w:t xml:space="preserve">for </w:t>
      </w:r>
      <w:r w:rsidRPr="005B3D61">
        <w:rPr>
          <w:rFonts w:ascii="Arial" w:hAnsi="Arial" w:cs="Arial"/>
          <w:sz w:val="22"/>
          <w:szCs w:val="22"/>
          <w:lang w:eastAsia="ja-JP"/>
        </w:rPr>
        <w:t>channel mode</w:t>
      </w:r>
      <w:r w:rsidR="00A10804" w:rsidRPr="005B3D61">
        <w:rPr>
          <w:rFonts w:ascii="Arial" w:hAnsi="Arial" w:cs="Arial" w:hint="eastAsia"/>
          <w:sz w:val="22"/>
          <w:szCs w:val="22"/>
          <w:lang w:eastAsia="ja-JP"/>
        </w:rPr>
        <w:t>l</w:t>
      </w:r>
      <w:r w:rsidRPr="005B3D61">
        <w:rPr>
          <w:rFonts w:ascii="Arial" w:hAnsi="Arial" w:cs="Arial"/>
          <w:sz w:val="22"/>
          <w:szCs w:val="22"/>
          <w:lang w:eastAsia="ja-JP"/>
        </w:rPr>
        <w:t xml:space="preserve">ling </w:t>
      </w:r>
      <w:r w:rsidR="00A10804" w:rsidRPr="005B3D61">
        <w:rPr>
          <w:rFonts w:ascii="Arial" w:hAnsi="Arial" w:cs="Arial" w:hint="eastAsia"/>
          <w:sz w:val="22"/>
          <w:szCs w:val="22"/>
          <w:lang w:eastAsia="ja-JP"/>
        </w:rPr>
        <w:t>of</w:t>
      </w:r>
      <w:r w:rsidR="00A10804" w:rsidRPr="005B3D61">
        <w:rPr>
          <w:rFonts w:ascii="Arial" w:hAnsi="Arial" w:cs="Arial"/>
          <w:sz w:val="22"/>
          <w:szCs w:val="22"/>
          <w:lang w:eastAsia="ja-JP"/>
        </w:rPr>
        <w:t xml:space="preserve"> </w:t>
      </w:r>
      <w:r w:rsidRPr="005B3D61">
        <w:rPr>
          <w:rFonts w:ascii="Arial" w:hAnsi="Arial" w:cs="Arial"/>
          <w:sz w:val="22"/>
          <w:szCs w:val="22"/>
          <w:lang w:eastAsia="ja-JP"/>
        </w:rPr>
        <w:t xml:space="preserve">frequency spectrum above 6 GHz </w:t>
      </w:r>
      <w:r w:rsidR="00340E6E" w:rsidRPr="005B3D61">
        <w:rPr>
          <w:rFonts w:ascii="Arial" w:hAnsi="Arial" w:cs="Arial"/>
          <w:sz w:val="22"/>
          <w:szCs w:val="22"/>
          <w:lang w:eastAsia="ja-JP"/>
        </w:rPr>
        <w:t>was</w:t>
      </w:r>
      <w:r w:rsidRPr="005B3D61">
        <w:rPr>
          <w:rFonts w:ascii="Arial" w:hAnsi="Arial" w:cs="Arial"/>
          <w:sz w:val="22"/>
          <w:szCs w:val="22"/>
          <w:lang w:eastAsia="ja-JP"/>
        </w:rPr>
        <w:t xml:space="preserve"> approved</w:t>
      </w:r>
      <w:r w:rsidR="00340E6E" w:rsidRPr="005B3D61">
        <w:rPr>
          <w:rFonts w:ascii="Arial" w:hAnsi="Arial" w:cs="Arial"/>
          <w:sz w:val="22"/>
          <w:szCs w:val="22"/>
          <w:lang w:eastAsia="ja-JP"/>
        </w:rPr>
        <w:t xml:space="preserve"> [1].</w:t>
      </w:r>
      <w:r w:rsidRPr="005B3D61">
        <w:rPr>
          <w:rFonts w:ascii="Arial" w:hAnsi="Arial" w:cs="Arial"/>
          <w:sz w:val="22"/>
          <w:szCs w:val="22"/>
          <w:lang w:eastAsia="ja-JP"/>
        </w:rPr>
        <w:t xml:space="preserve"> </w:t>
      </w:r>
      <w:r w:rsidR="00340E6E" w:rsidRPr="005B3D61">
        <w:rPr>
          <w:rFonts w:ascii="Arial" w:hAnsi="Arial" w:cs="Arial" w:hint="eastAsia"/>
          <w:sz w:val="22"/>
          <w:szCs w:val="22"/>
          <w:lang w:val="en-US" w:eastAsia="ja-JP"/>
        </w:rPr>
        <w:t>S</w:t>
      </w:r>
      <w:r w:rsidR="00340E6E" w:rsidRPr="005B3D61">
        <w:rPr>
          <w:rFonts w:ascii="Arial" w:hAnsi="Arial" w:cs="Arial"/>
          <w:sz w:val="22"/>
          <w:szCs w:val="22"/>
          <w:lang w:val="en-US" w:eastAsia="ja-JP"/>
        </w:rPr>
        <w:t>ubsequently,</w:t>
      </w:r>
      <w:r w:rsidR="009326CB" w:rsidRPr="005B3D61">
        <w:rPr>
          <w:rFonts w:ascii="Arial" w:hAnsi="Arial" w:cs="Arial"/>
          <w:sz w:val="22"/>
          <w:szCs w:val="22"/>
          <w:lang w:eastAsia="ja-JP"/>
        </w:rPr>
        <w:t xml:space="preserve"> an e-mail discussion </w:t>
      </w:r>
      <w:r w:rsidR="00A10804" w:rsidRPr="005B3D61">
        <w:rPr>
          <w:rFonts w:ascii="Arial" w:hAnsi="Arial" w:cs="Arial" w:hint="eastAsia"/>
          <w:sz w:val="22"/>
          <w:szCs w:val="22"/>
          <w:lang w:eastAsia="ja-JP"/>
        </w:rPr>
        <w:t xml:space="preserve">was </w:t>
      </w:r>
      <w:r w:rsidR="00340E6E" w:rsidRPr="005B3D61">
        <w:rPr>
          <w:rFonts w:ascii="Arial" w:hAnsi="Arial" w:cs="Arial"/>
          <w:sz w:val="22"/>
          <w:szCs w:val="22"/>
          <w:lang w:eastAsia="ja-JP"/>
        </w:rPr>
        <w:t xml:space="preserve">conducted focusing </w:t>
      </w:r>
      <w:r w:rsidR="00D37693" w:rsidRPr="005B3D61">
        <w:rPr>
          <w:rFonts w:ascii="Arial" w:hAnsi="Arial" w:cs="Arial"/>
          <w:sz w:val="22"/>
          <w:szCs w:val="22"/>
          <w:lang w:eastAsia="ja-JP"/>
        </w:rPr>
        <w:t xml:space="preserve">on </w:t>
      </w:r>
      <w:r w:rsidR="009326CB" w:rsidRPr="005B3D61">
        <w:rPr>
          <w:rFonts w:ascii="Arial" w:hAnsi="Arial" w:cs="Arial"/>
          <w:sz w:val="22"/>
          <w:szCs w:val="22"/>
          <w:lang w:eastAsia="ja-JP"/>
        </w:rPr>
        <w:t xml:space="preserve">analysis of </w:t>
      </w:r>
      <w:r w:rsidR="00E513DB" w:rsidRPr="005B3D61">
        <w:rPr>
          <w:rFonts w:ascii="Arial" w:hAnsi="Arial" w:cs="Arial"/>
          <w:sz w:val="22"/>
          <w:szCs w:val="22"/>
          <w:lang w:eastAsia="ja-JP"/>
        </w:rPr>
        <w:t xml:space="preserve">channel modelling activities </w:t>
      </w:r>
      <w:r w:rsidR="009326CB" w:rsidRPr="005B3D61">
        <w:rPr>
          <w:rFonts w:ascii="Arial" w:hAnsi="Arial" w:cs="Arial"/>
          <w:sz w:val="22"/>
          <w:szCs w:val="22"/>
          <w:lang w:eastAsia="ja-JP"/>
        </w:rPr>
        <w:t>outside of 3GPP</w:t>
      </w:r>
      <w:r w:rsidR="00372F31" w:rsidRPr="005B3D61">
        <w:rPr>
          <w:rFonts w:ascii="Arial" w:hAnsi="Arial" w:cs="Arial"/>
          <w:sz w:val="22"/>
          <w:szCs w:val="22"/>
          <w:lang w:eastAsia="ja-JP"/>
        </w:rPr>
        <w:t>, scenarios</w:t>
      </w:r>
      <w:r w:rsidR="00A10804" w:rsidRPr="005B3D61">
        <w:rPr>
          <w:rFonts w:ascii="Arial" w:hAnsi="Arial" w:cs="Arial" w:hint="eastAsia"/>
          <w:sz w:val="22"/>
          <w:szCs w:val="22"/>
          <w:lang w:eastAsia="ja-JP"/>
        </w:rPr>
        <w:t xml:space="preserve"> of interest</w:t>
      </w:r>
      <w:r w:rsidR="00372F31" w:rsidRPr="005B3D61">
        <w:rPr>
          <w:rFonts w:ascii="Arial" w:hAnsi="Arial" w:cs="Arial"/>
          <w:sz w:val="22"/>
          <w:szCs w:val="22"/>
          <w:lang w:eastAsia="ja-JP"/>
        </w:rPr>
        <w:t>, frequency bands</w:t>
      </w:r>
      <w:r w:rsidR="00D37693" w:rsidRPr="005B3D61">
        <w:rPr>
          <w:rFonts w:ascii="Arial" w:hAnsi="Arial" w:cs="Arial"/>
          <w:sz w:val="22"/>
          <w:szCs w:val="22"/>
          <w:lang w:eastAsia="ja-JP"/>
        </w:rPr>
        <w:t>, modelling methodologies, etc</w:t>
      </w:r>
      <w:r w:rsidR="004E6019" w:rsidRPr="005B3D61">
        <w:rPr>
          <w:rFonts w:ascii="Arial" w:hAnsi="Arial" w:cs="Arial"/>
          <w:sz w:val="22"/>
          <w:szCs w:val="22"/>
          <w:lang w:eastAsia="ja-JP"/>
        </w:rPr>
        <w:t>.</w:t>
      </w:r>
      <w:r w:rsidR="00D37693" w:rsidRPr="005B3D61">
        <w:rPr>
          <w:rFonts w:ascii="Arial" w:hAnsi="Arial" w:cs="Arial"/>
          <w:sz w:val="22"/>
          <w:szCs w:val="22"/>
          <w:lang w:eastAsia="ja-JP"/>
        </w:rPr>
        <w:t xml:space="preserve"> [2</w:t>
      </w:r>
      <w:r w:rsidR="00357091" w:rsidRPr="005B3D61">
        <w:rPr>
          <w:rFonts w:ascii="Arial" w:hAnsi="Arial" w:cs="Arial" w:hint="eastAsia"/>
          <w:sz w:val="22"/>
          <w:szCs w:val="22"/>
          <w:lang w:eastAsia="ja-JP"/>
        </w:rPr>
        <w:t>, 3</w:t>
      </w:r>
      <w:r w:rsidR="00D37693" w:rsidRPr="005B3D61">
        <w:rPr>
          <w:rFonts w:ascii="Arial" w:hAnsi="Arial" w:cs="Arial"/>
          <w:sz w:val="22"/>
          <w:szCs w:val="22"/>
          <w:lang w:eastAsia="ja-JP"/>
        </w:rPr>
        <w:t>].</w:t>
      </w:r>
      <w:r w:rsidR="004602D2" w:rsidRPr="005B3D61">
        <w:rPr>
          <w:rFonts w:ascii="Arial" w:hAnsi="Arial" w:cs="Arial" w:hint="eastAsia"/>
          <w:sz w:val="22"/>
          <w:szCs w:val="22"/>
          <w:lang w:eastAsia="ja-JP"/>
        </w:rPr>
        <w:t xml:space="preserve"> </w:t>
      </w:r>
      <w:r w:rsidR="00E513DB" w:rsidRPr="005B3D61">
        <w:rPr>
          <w:rFonts w:ascii="Arial" w:hAnsi="Arial" w:cs="Arial"/>
          <w:sz w:val="22"/>
          <w:szCs w:val="22"/>
          <w:lang w:eastAsia="ja-JP"/>
        </w:rPr>
        <w:t xml:space="preserve">In this contribution, we introduce </w:t>
      </w:r>
      <w:r w:rsidR="00023001" w:rsidRPr="005B3D61">
        <w:rPr>
          <w:rFonts w:ascii="Arial" w:hAnsi="Arial" w:cs="Arial" w:hint="eastAsia"/>
          <w:sz w:val="22"/>
          <w:szCs w:val="22"/>
          <w:lang w:eastAsia="ja-JP"/>
        </w:rPr>
        <w:t xml:space="preserve">our measurement results for </w:t>
      </w:r>
      <w:proofErr w:type="spellStart"/>
      <w:r w:rsidR="00023001" w:rsidRPr="005B3D61">
        <w:rPr>
          <w:rFonts w:ascii="Arial" w:hAnsi="Arial" w:cs="Arial" w:hint="eastAsia"/>
          <w:sz w:val="22"/>
          <w:szCs w:val="22"/>
          <w:lang w:eastAsia="ja-JP"/>
        </w:rPr>
        <w:t>UMi</w:t>
      </w:r>
      <w:proofErr w:type="spellEnd"/>
      <w:r w:rsidR="00023001" w:rsidRPr="005B3D61">
        <w:rPr>
          <w:rFonts w:ascii="Arial" w:hAnsi="Arial" w:cs="Arial" w:hint="eastAsia"/>
          <w:sz w:val="22"/>
          <w:szCs w:val="22"/>
          <w:lang w:eastAsia="ja-JP"/>
        </w:rPr>
        <w:t xml:space="preserve"> </w:t>
      </w:r>
      <w:r w:rsidR="00481F08" w:rsidRPr="005B3D61">
        <w:rPr>
          <w:rFonts w:ascii="Arial" w:hAnsi="Arial" w:cs="Arial" w:hint="eastAsia"/>
          <w:sz w:val="22"/>
          <w:szCs w:val="22"/>
          <w:lang w:eastAsia="ja-JP"/>
        </w:rPr>
        <w:t xml:space="preserve">and O2I </w:t>
      </w:r>
      <w:r w:rsidR="00023001" w:rsidRPr="005B3D61">
        <w:rPr>
          <w:rFonts w:ascii="Arial" w:hAnsi="Arial" w:cs="Arial" w:hint="eastAsia"/>
          <w:sz w:val="22"/>
          <w:szCs w:val="22"/>
          <w:lang w:eastAsia="ja-JP"/>
        </w:rPr>
        <w:t>environment</w:t>
      </w:r>
      <w:r w:rsidR="00043F51" w:rsidRPr="005B3D61">
        <w:rPr>
          <w:rFonts w:ascii="Arial" w:hAnsi="Arial" w:cs="Arial" w:hint="eastAsia"/>
          <w:sz w:val="22"/>
          <w:szCs w:val="22"/>
          <w:lang w:eastAsia="ja-JP"/>
        </w:rPr>
        <w:t>s</w:t>
      </w:r>
      <w:r w:rsidR="00E513DB" w:rsidRPr="005B3D61">
        <w:rPr>
          <w:rFonts w:ascii="Arial" w:hAnsi="Arial" w:cs="Arial"/>
          <w:sz w:val="22"/>
          <w:szCs w:val="22"/>
          <w:lang w:eastAsia="ja-JP"/>
        </w:rPr>
        <w:t xml:space="preserve">. </w:t>
      </w:r>
    </w:p>
    <w:p w14:paraId="5D030B9B" w14:textId="27F067C3" w:rsidR="0065063C" w:rsidRPr="005B3D61" w:rsidRDefault="00023001" w:rsidP="00FC231E">
      <w:pPr>
        <w:pStyle w:val="ListParagraph"/>
        <w:numPr>
          <w:ilvl w:val="0"/>
          <w:numId w:val="2"/>
        </w:numPr>
        <w:spacing w:before="240" w:after="120"/>
        <w:ind w:left="360"/>
        <w:outlineLvl w:val="0"/>
        <w:rPr>
          <w:szCs w:val="32"/>
        </w:rPr>
      </w:pPr>
      <w:r w:rsidRPr="005B3D61">
        <w:rPr>
          <w:rFonts w:ascii="Arial" w:hAnsi="Arial" w:hint="eastAsia"/>
          <w:sz w:val="32"/>
          <w:szCs w:val="32"/>
          <w:lang w:eastAsia="ja-JP"/>
        </w:rPr>
        <w:t>Measurement in Dense Urban Area</w:t>
      </w:r>
      <w:r w:rsidR="00481F08" w:rsidRPr="005B3D61">
        <w:rPr>
          <w:rFonts w:ascii="Arial" w:hAnsi="Arial" w:hint="eastAsia"/>
          <w:sz w:val="32"/>
          <w:szCs w:val="32"/>
          <w:lang w:eastAsia="ja-JP"/>
        </w:rPr>
        <w:t xml:space="preserve"> (</w:t>
      </w:r>
      <w:proofErr w:type="spellStart"/>
      <w:r w:rsidR="00481F08" w:rsidRPr="005B3D61">
        <w:rPr>
          <w:rFonts w:ascii="Arial" w:hAnsi="Arial" w:hint="eastAsia"/>
          <w:sz w:val="32"/>
          <w:szCs w:val="32"/>
          <w:lang w:eastAsia="ja-JP"/>
        </w:rPr>
        <w:t>UMi</w:t>
      </w:r>
      <w:proofErr w:type="spellEnd"/>
      <w:r w:rsidR="00481F08" w:rsidRPr="005B3D61">
        <w:rPr>
          <w:rFonts w:ascii="Arial" w:hAnsi="Arial" w:hint="eastAsia"/>
          <w:sz w:val="32"/>
          <w:szCs w:val="32"/>
          <w:lang w:eastAsia="ja-JP"/>
        </w:rPr>
        <w:t>)</w:t>
      </w:r>
    </w:p>
    <w:p w14:paraId="29A50321" w14:textId="4B076F89" w:rsidR="00481F08" w:rsidRPr="005B3D61" w:rsidRDefault="00481F08" w:rsidP="00FC7C85">
      <w:pPr>
        <w:spacing w:after="60"/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eastAsia="ja-JP"/>
        </w:rPr>
        <w:t>M</w:t>
      </w:r>
      <w:proofErr w:type="spellStart"/>
      <w:r w:rsidR="0002300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easurements</w:t>
      </w:r>
      <w:proofErr w:type="spellEnd"/>
      <w:r w:rsidR="0002300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CA7A08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were</w:t>
      </w:r>
      <w:r w:rsidR="0002300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carried out in a dense urban area in Tokyo. In the area, the average building height is 18 m, percentage of area occupied by buildings is 46 </w:t>
      </w:r>
      <w:r w:rsidR="00CA7A08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%</w:t>
      </w:r>
      <w:r w:rsidR="0002300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and the average road width is 29 m. Table </w:t>
      </w:r>
      <w:r w:rsidR="00170D3C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A</w:t>
      </w:r>
      <w:r w:rsidR="0002300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I </w:t>
      </w:r>
      <w:r w:rsidR="00215B3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and Figure A1 show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02300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measurement parameters</w:t>
      </w:r>
      <w:r w:rsidR="00170D3C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and image of measurement area, respectively</w:t>
      </w:r>
      <w:r w:rsidR="0002300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. 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The measurement frequencies are 0.81, 2.2, 4.7, 26.4</w:t>
      </w:r>
      <w:r w:rsidR="0040562A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and 37.1 GHz</w:t>
      </w:r>
      <w:r w:rsidR="0040562A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. 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In the measurements, continuous wave (CW) is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used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and the received level </w:t>
      </w:r>
      <w:r w:rsidR="00A66C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is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4602D2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measured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.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="0085569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Transmitter </w:t>
      </w:r>
      <w:r w:rsidR="0085569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antenna height is set to 1.5, 6, and 10 m </w:t>
      </w:r>
      <w:r w:rsidR="0085569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in order </w:t>
      </w:r>
      <w:r w:rsidR="0085569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to study </w:t>
      </w:r>
      <w:r w:rsidR="0085569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height-</w:t>
      </w:r>
      <w:r w:rsidR="0085569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dependency. The </w:t>
      </w:r>
      <w:r w:rsidR="0085569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receiver</w:t>
      </w:r>
      <w:r w:rsidR="0085569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antenna is </w:t>
      </w:r>
      <w:r w:rsidR="0085569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placed</w:t>
      </w:r>
      <w:r w:rsidR="0085569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on a measurement vehicle </w:t>
      </w:r>
      <w:r w:rsidR="0085569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with</w:t>
      </w:r>
      <w:r w:rsidR="0085569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the height of 2.</w:t>
      </w:r>
      <w:r w:rsidR="0085569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7</w:t>
      </w:r>
      <w:r w:rsidR="0085569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m. </w:t>
      </w:r>
      <w:r w:rsidR="0085569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Sleeve antennas are used both of the transmitter and receiver side.</w:t>
      </w:r>
      <w:r w:rsidR="0085569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The </w:t>
      </w:r>
      <w:r w:rsidR="0085569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2D </w:t>
      </w:r>
      <w:r w:rsidR="0085569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distance between the BS and MS is 56 m to 959 m. </w:t>
      </w:r>
      <w:proofErr w:type="spellStart"/>
      <w:r w:rsidR="002D45BE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="002D45BE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is </w:t>
      </w:r>
      <w:r w:rsidR="002D45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derived</w:t>
      </w:r>
      <w:r w:rsidR="002D45BE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2D45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by taking</w:t>
      </w:r>
      <w:r w:rsidR="002D45BE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median </w:t>
      </w:r>
      <w:r w:rsidR="002D45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value of the measurement samples</w:t>
      </w:r>
      <w:r w:rsidR="002D45BE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2D45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within</w:t>
      </w:r>
      <w:r w:rsidR="002D45BE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2D45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successive </w:t>
      </w:r>
      <w:r w:rsidR="002D45BE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10 m</w:t>
      </w:r>
      <w:r w:rsidR="002D45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.</w:t>
      </w:r>
      <w:r w:rsidR="002D45BE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2D45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It is calculated with the step of </w:t>
      </w:r>
      <w:r w:rsidR="002D45BE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1 m.</w:t>
      </w:r>
      <w:r w:rsidR="0085569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The total number of median value </w:t>
      </w:r>
      <w:r w:rsidR="005B3D6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available</w:t>
      </w:r>
      <w:r w:rsidR="0085569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for analysis is 63113.</w:t>
      </w:r>
    </w:p>
    <w:p w14:paraId="5BEAD7BD" w14:textId="22655B1E" w:rsidR="00A24290" w:rsidRPr="005B3D61" w:rsidRDefault="00A24290" w:rsidP="00FC7C85">
      <w:pPr>
        <w:ind w:firstLine="288"/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Figure 1 show</w:t>
      </w:r>
      <w:r w:rsidR="009000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s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an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example of the measurement results</w:t>
      </w:r>
      <w:r w:rsidR="00C9445C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that is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="00413C5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frequency dependency of </w:t>
      </w:r>
      <w:proofErr w:type="spellStart"/>
      <w:r w:rsidR="00413C5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="00413C5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for </w:t>
      </w:r>
      <w:proofErr w:type="spellStart"/>
      <w:r w:rsidR="00413C5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UMi</w:t>
      </w:r>
      <w:proofErr w:type="spellEnd"/>
      <w:r w:rsidR="00413C5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environments with LOS and NLOS case.</w:t>
      </w:r>
      <w:r w:rsidR="00C9445C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It is observed that the </w:t>
      </w:r>
      <w:proofErr w:type="spellStart"/>
      <w:r w:rsidR="00C9445C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="00C9445C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increases according to the increase in frequency. This is one of the most important features to be captured for 5G channel model.</w:t>
      </w:r>
    </w:p>
    <w:p w14:paraId="54F7C863" w14:textId="5C870F65" w:rsidR="00413C59" w:rsidRPr="005B3D61" w:rsidRDefault="009F74D6" w:rsidP="00413C59">
      <w:pPr>
        <w:jc w:val="center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>
        <w:rPr>
          <w:rFonts w:ascii="Arial" w:hAnsi="Arial" w:cs="Arial"/>
          <w:noProof/>
          <w:sz w:val="22"/>
          <w:szCs w:val="22"/>
          <w:shd w:val="clear" w:color="auto" w:fill="FFFFFF"/>
          <w:lang w:val="en-US" w:eastAsia="ja-JP"/>
        </w:rPr>
        <w:drawing>
          <wp:inline distT="0" distB="0" distL="0" distR="0" wp14:anchorId="7EA99693" wp14:editId="7E389A5E">
            <wp:extent cx="6120765" cy="25482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48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CF6D9C" w14:textId="58652C60" w:rsidR="00413C59" w:rsidRPr="005B3D61" w:rsidRDefault="00B5653C" w:rsidP="00413C59">
      <w:pPr>
        <w:jc w:val="center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Figure</w:t>
      </w:r>
      <w:r w:rsidR="00413C5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1: Frequency dependency of </w:t>
      </w:r>
      <w:proofErr w:type="spellStart"/>
      <w:r w:rsidR="00413C5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="00413C5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(</w:t>
      </w:r>
      <w:proofErr w:type="spellStart"/>
      <w:r w:rsidR="00413C5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UMi</w:t>
      </w:r>
      <w:proofErr w:type="spellEnd"/>
      <w:r w:rsidR="00413C5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)</w:t>
      </w:r>
    </w:p>
    <w:p w14:paraId="425BF772" w14:textId="77777777" w:rsidR="005B3D61" w:rsidRPr="005B3D61" w:rsidRDefault="005B3D61" w:rsidP="0065063C">
      <w:p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</w:p>
    <w:p w14:paraId="5D30ABE6" w14:textId="77777777" w:rsidR="005B3D61" w:rsidRPr="005B3D61" w:rsidRDefault="005B3D61" w:rsidP="0065063C">
      <w:p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</w:p>
    <w:p w14:paraId="334253E0" w14:textId="312F6DDC" w:rsidR="00A24290" w:rsidRPr="005B3D61" w:rsidRDefault="00A24290" w:rsidP="0065063C">
      <w:p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lastRenderedPageBreak/>
        <w:t xml:space="preserve">From the measurement results, we expect following contributions for </w:t>
      </w:r>
      <w:proofErr w:type="spellStart"/>
      <w:r w:rsidR="00C9445C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UMi</w:t>
      </w:r>
      <w:proofErr w:type="spellEnd"/>
      <w:r w:rsidR="00C9445C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channel modeling.</w:t>
      </w:r>
    </w:p>
    <w:p w14:paraId="2A65500C" w14:textId="29DE0126" w:rsidR="00C9445C" w:rsidRPr="005B3D61" w:rsidRDefault="00C9445C" w:rsidP="00900069">
      <w:pPr>
        <w:pStyle w:val="ListParagraph"/>
        <w:numPr>
          <w:ilvl w:val="0"/>
          <w:numId w:val="14"/>
        </w:num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Frequency dependency of </w:t>
      </w:r>
      <w:proofErr w:type="spellStart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="00A166F4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and shadowing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(</w:t>
      </w:r>
      <w:r w:rsidR="00A166F4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LOS and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NLOS)</w:t>
      </w:r>
    </w:p>
    <w:p w14:paraId="2304D3A4" w14:textId="6E1618E0" w:rsidR="00023001" w:rsidRPr="005B3D61" w:rsidRDefault="00A166F4" w:rsidP="005B3D61">
      <w:pPr>
        <w:pStyle w:val="ListParagraph"/>
        <w:numPr>
          <w:ilvl w:val="0"/>
          <w:numId w:val="14"/>
        </w:numPr>
        <w:spacing w:after="0"/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Height dependency of </w:t>
      </w:r>
      <w:proofErr w:type="spellStart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and shadowing (LOS and NLOS)</w:t>
      </w:r>
    </w:p>
    <w:p w14:paraId="52690F1F" w14:textId="77777777" w:rsidR="005B3D61" w:rsidRPr="005B3D61" w:rsidRDefault="005B3D61" w:rsidP="005B3D61">
      <w:pPr>
        <w:jc w:val="both"/>
        <w:rPr>
          <w:rFonts w:ascii="Arial" w:hAnsi="Arial" w:cs="Arial"/>
          <w:sz w:val="16"/>
          <w:szCs w:val="16"/>
          <w:shd w:val="clear" w:color="auto" w:fill="FFFFFF"/>
          <w:lang w:val="en-US" w:eastAsia="ja-JP"/>
        </w:rPr>
      </w:pPr>
    </w:p>
    <w:p w14:paraId="2EF4F1DE" w14:textId="6BD216FA" w:rsidR="00023001" w:rsidRPr="005B3D61" w:rsidRDefault="00023001" w:rsidP="005B3D61">
      <w:pPr>
        <w:pStyle w:val="ListParagraph"/>
        <w:numPr>
          <w:ilvl w:val="0"/>
          <w:numId w:val="2"/>
        </w:numPr>
        <w:spacing w:after="120"/>
        <w:ind w:left="360"/>
        <w:outlineLvl w:val="0"/>
        <w:rPr>
          <w:szCs w:val="32"/>
        </w:rPr>
      </w:pPr>
      <w:r w:rsidRPr="005B3D61">
        <w:rPr>
          <w:rFonts w:ascii="Arial" w:hAnsi="Arial" w:hint="eastAsia"/>
          <w:sz w:val="32"/>
          <w:szCs w:val="32"/>
          <w:lang w:eastAsia="ja-JP"/>
        </w:rPr>
        <w:t xml:space="preserve">Measurement in University </w:t>
      </w:r>
      <w:r w:rsidR="00855691" w:rsidRPr="005B3D61">
        <w:rPr>
          <w:rFonts w:ascii="Arial" w:hAnsi="Arial"/>
          <w:sz w:val="32"/>
          <w:szCs w:val="32"/>
          <w:lang w:eastAsia="ja-JP"/>
        </w:rPr>
        <w:t>Campus</w:t>
      </w:r>
      <w:r w:rsidR="00481F08" w:rsidRPr="005B3D61">
        <w:rPr>
          <w:rFonts w:ascii="Arial" w:hAnsi="Arial" w:hint="eastAsia"/>
          <w:sz w:val="32"/>
          <w:szCs w:val="32"/>
          <w:lang w:eastAsia="ja-JP"/>
        </w:rPr>
        <w:t xml:space="preserve"> (O2I)</w:t>
      </w:r>
    </w:p>
    <w:p w14:paraId="0B3811A6" w14:textId="21156E5A" w:rsidR="00023001" w:rsidRPr="005B3D61" w:rsidRDefault="00481F08" w:rsidP="0065063C">
      <w:p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Two different types of measurements were conducted</w:t>
      </w:r>
      <w:r w:rsidR="000254D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with different measurement equipment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in </w:t>
      </w:r>
      <w:r w:rsidR="0040562A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a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university campus.</w:t>
      </w:r>
      <w:r w:rsidR="0018343C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</w:p>
    <w:p w14:paraId="449DD204" w14:textId="75BA324A" w:rsidR="0018343C" w:rsidRPr="005B3D61" w:rsidRDefault="0018343C" w:rsidP="00B5653C">
      <w:pPr>
        <w:numPr>
          <w:ilvl w:val="0"/>
          <w:numId w:val="11"/>
        </w:numPr>
        <w:spacing w:after="60"/>
        <w:jc w:val="both"/>
        <w:outlineLvl w:val="1"/>
        <w:rPr>
          <w:rFonts w:ascii="Arial" w:hAnsi="Arial" w:cs="Arial"/>
          <w:b/>
          <w:sz w:val="22"/>
          <w:szCs w:val="22"/>
          <w:shd w:val="clear" w:color="auto" w:fill="FFFFFF"/>
          <w:lang w:val="en-US" w:eastAsia="ja-JP"/>
        </w:rPr>
      </w:pPr>
      <w:proofErr w:type="spellStart"/>
      <w:r w:rsidRPr="005B3D61">
        <w:rPr>
          <w:rFonts w:ascii="Arial" w:hAnsi="Arial" w:cs="Arial" w:hint="eastAsia"/>
          <w:b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Pr="005B3D61">
        <w:rPr>
          <w:rFonts w:ascii="Arial" w:hAnsi="Arial" w:cs="Arial" w:hint="eastAsia"/>
          <w:b/>
          <w:sz w:val="22"/>
          <w:szCs w:val="22"/>
          <w:shd w:val="clear" w:color="auto" w:fill="FFFFFF"/>
          <w:lang w:val="en-US" w:eastAsia="ja-JP"/>
        </w:rPr>
        <w:t xml:space="preserve"> measurement</w:t>
      </w:r>
    </w:p>
    <w:p w14:paraId="5E7E41CD" w14:textId="17397A1F" w:rsidR="0018343C" w:rsidRPr="005B3D61" w:rsidRDefault="0040562A" w:rsidP="00B5653C">
      <w:pPr>
        <w:spacing w:after="60"/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Table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B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I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and Figure B1 show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measurement parameters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and image of measurement area, respectively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.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We use the same 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equipment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as dense urban measurement.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Sleeve antennas are used both of the transmitter and receiver side. </w:t>
      </w:r>
      <w:r w:rsidR="0018343C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Frequencies used for measurement are 0.8, 2.2, 4.7,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8.4, </w:t>
      </w:r>
      <w:r w:rsidR="0018343C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26.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4</w:t>
      </w:r>
      <w:r w:rsidR="0018343C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and 37.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1</w:t>
      </w:r>
      <w:r w:rsidR="0018343C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GHz. 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In the measurements, CW is </w:t>
      </w:r>
      <w:r w:rsidR="00A66C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used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and the received level </w:t>
      </w:r>
      <w:r w:rsidR="00A66C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is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A66C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measured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.</w:t>
      </w:r>
      <w:r w:rsidR="00A66C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Transmitter 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antenna height is set to </w:t>
      </w:r>
      <w:r w:rsidR="00A66C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2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.5, and 1</w:t>
      </w:r>
      <w:r w:rsidR="00A66C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1.5</w:t>
      </w:r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m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. </w:t>
      </w:r>
      <w:r w:rsidR="00A66C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Receiver antenna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is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placed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on the floors of 1st, 2nd, 4th, 6th and 8th (namely, 1F, 2F, 4F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,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6F</w:t>
      </w:r>
      <w:r w:rsidR="00A66C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and 8F)</w:t>
      </w:r>
      <w:r w:rsidR="00A66C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with </w:t>
      </w:r>
      <w:r w:rsidR="00FC7C85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height of each</w:t>
      </w:r>
      <w:r w:rsidR="00A66C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floor of 3 m</w:t>
      </w:r>
      <w:r w:rsidR="00A66C69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.</w:t>
      </w:r>
    </w:p>
    <w:p w14:paraId="5798CCC9" w14:textId="06509C45" w:rsidR="00B5653C" w:rsidRPr="005B3D61" w:rsidRDefault="00B5653C" w:rsidP="00B5653C">
      <w:pPr>
        <w:spacing w:after="360"/>
        <w:ind w:firstLine="288"/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Figure 2 shows measurement results on penetration loss for different frequency with incident angle as a parameter. Here, incident angle is LOS angle between </w:t>
      </w:r>
      <w:proofErr w:type="spellStart"/>
      <w:proofErr w:type="gramStart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Tx</w:t>
      </w:r>
      <w:proofErr w:type="spellEnd"/>
      <w:proofErr w:type="gramEnd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and Rx antennas in vertical domain. It is observed that the penetration loss slightly increases according to the increase in frequency. It may affected by the incident angle.</w:t>
      </w:r>
    </w:p>
    <w:p w14:paraId="5DC803E9" w14:textId="38851091" w:rsidR="00672107" w:rsidRPr="005B3D61" w:rsidRDefault="009F74D6" w:rsidP="009F74D6">
      <w:pPr>
        <w:spacing w:after="60"/>
        <w:jc w:val="center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>
        <w:rPr>
          <w:rFonts w:ascii="Arial" w:hAnsi="Arial" w:cs="Arial"/>
          <w:noProof/>
          <w:sz w:val="22"/>
          <w:szCs w:val="22"/>
          <w:shd w:val="clear" w:color="auto" w:fill="FFFFFF"/>
          <w:lang w:val="en-US" w:eastAsia="ja-JP"/>
        </w:rPr>
        <w:drawing>
          <wp:inline distT="0" distB="0" distL="0" distR="0" wp14:anchorId="3E6DE1B7" wp14:editId="1F3E6A69">
            <wp:extent cx="6120765" cy="28346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834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4AF389" w14:textId="13E24479" w:rsidR="00672107" w:rsidRPr="005B3D61" w:rsidRDefault="00B5653C" w:rsidP="00B5653C">
      <w:pPr>
        <w:spacing w:after="60"/>
        <w:ind w:firstLine="288"/>
        <w:jc w:val="center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Figure 2: Penetration loss</w:t>
      </w:r>
    </w:p>
    <w:p w14:paraId="1F6DAC35" w14:textId="77777777" w:rsidR="00672107" w:rsidRPr="005B3D61" w:rsidRDefault="00672107" w:rsidP="00043F51">
      <w:pPr>
        <w:spacing w:after="60"/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</w:p>
    <w:p w14:paraId="00F40C79" w14:textId="5D4A7FBA" w:rsidR="00706AAB" w:rsidRPr="005B3D61" w:rsidRDefault="00706AAB" w:rsidP="00043F51">
      <w:pPr>
        <w:spacing w:after="60"/>
        <w:ind w:firstLine="288"/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Figure </w:t>
      </w:r>
      <w:r w:rsidR="00043F5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3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shows frequency dependency of </w:t>
      </w:r>
      <w:proofErr w:type="spellStart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. </w:t>
      </w:r>
      <w:r w:rsidR="009769C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Here, </w:t>
      </w:r>
      <w:proofErr w:type="spellStart"/>
      <w:proofErr w:type="gramStart"/>
      <w:r w:rsidR="009769C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Tx</w:t>
      </w:r>
      <w:proofErr w:type="spellEnd"/>
      <w:proofErr w:type="gramEnd"/>
      <w:r w:rsidR="009769C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antenna is placed at B3.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It is observed that the </w:t>
      </w:r>
      <w:proofErr w:type="spellStart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increases according to the increase in frequency.</w:t>
      </w:r>
      <w:r w:rsidR="00043F5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Moreover, </w:t>
      </w:r>
      <w:proofErr w:type="spellStart"/>
      <w:r w:rsidR="00043F5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="00043F5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is larger for higher floor due to height dependency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.</w:t>
      </w:r>
    </w:p>
    <w:p w14:paraId="2D8F27B2" w14:textId="3FD1E6BC" w:rsidR="00706AAB" w:rsidRPr="005B3D61" w:rsidRDefault="009F74D6" w:rsidP="00706AAB">
      <w:pPr>
        <w:spacing w:after="60"/>
        <w:jc w:val="center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>
        <w:rPr>
          <w:rFonts w:ascii="Arial" w:hAnsi="Arial" w:cs="Arial"/>
          <w:noProof/>
          <w:sz w:val="22"/>
          <w:szCs w:val="22"/>
          <w:shd w:val="clear" w:color="auto" w:fill="FFFFFF"/>
          <w:lang w:val="en-US" w:eastAsia="ja-JP"/>
        </w:rPr>
        <w:lastRenderedPageBreak/>
        <w:drawing>
          <wp:inline distT="0" distB="0" distL="0" distR="0" wp14:anchorId="623209B0" wp14:editId="59C042DC">
            <wp:extent cx="6120765" cy="39630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96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0D6C98" w14:textId="46C389ED" w:rsidR="00706AAB" w:rsidRPr="005B3D61" w:rsidRDefault="00B5653C" w:rsidP="00043F51">
      <w:pPr>
        <w:spacing w:after="60"/>
        <w:jc w:val="center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Figure</w:t>
      </w:r>
      <w:r w:rsidR="00706AAB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3</w:t>
      </w:r>
      <w:r w:rsidR="00706AAB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: Measured </w:t>
      </w:r>
      <w:proofErr w:type="spellStart"/>
      <w:r w:rsidR="00706AAB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="00706AAB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(O2I)</w:t>
      </w:r>
    </w:p>
    <w:p w14:paraId="56C3DE1C" w14:textId="26283F0D" w:rsidR="00900069" w:rsidRPr="005B3D61" w:rsidRDefault="00900069" w:rsidP="00043F51">
      <w:pPr>
        <w:spacing w:before="240" w:after="120"/>
        <w:ind w:firstLine="288"/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From the measurement results, we expect following contributions for </w:t>
      </w:r>
      <w:r w:rsidR="008E6834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O2I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channel modeling.</w:t>
      </w:r>
    </w:p>
    <w:p w14:paraId="0D27F447" w14:textId="4CEBF3A0" w:rsidR="00900069" w:rsidRPr="005B3D61" w:rsidRDefault="008E6834" w:rsidP="00900069">
      <w:pPr>
        <w:pStyle w:val="ListParagraph"/>
        <w:numPr>
          <w:ilvl w:val="0"/>
          <w:numId w:val="14"/>
        </w:num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Frequency-dependent penetration loss (</w:t>
      </w:r>
      <w:proofErr w:type="spellStart"/>
      <w:r w:rsidRPr="005B3D61">
        <w:rPr>
          <w:rFonts w:ascii="Arial" w:hAnsi="Arial" w:cs="Arial" w:hint="eastAsia"/>
          <w:i/>
          <w:sz w:val="22"/>
          <w:szCs w:val="22"/>
          <w:shd w:val="clear" w:color="auto" w:fill="FFFFFF"/>
          <w:lang w:val="en-US" w:eastAsia="ja-JP"/>
        </w:rPr>
        <w:t>PL</w:t>
      </w:r>
      <w:r w:rsidRPr="005B3D61">
        <w:rPr>
          <w:rFonts w:ascii="Arial" w:hAnsi="Arial" w:cs="Arial" w:hint="eastAsia"/>
          <w:i/>
          <w:sz w:val="22"/>
          <w:szCs w:val="22"/>
          <w:shd w:val="clear" w:color="auto" w:fill="FFFFFF"/>
          <w:vertAlign w:val="subscript"/>
          <w:lang w:val="en-US" w:eastAsia="ja-JP"/>
        </w:rPr>
        <w:t>tw</w:t>
      </w:r>
      <w:proofErr w:type="spellEnd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)</w:t>
      </w:r>
      <w:r w:rsidR="00043F5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</w:p>
    <w:p w14:paraId="3F16B857" w14:textId="5D0B5AAB" w:rsidR="008E6834" w:rsidRPr="005B3D61" w:rsidRDefault="008E6834" w:rsidP="008E6834">
      <w:pPr>
        <w:pStyle w:val="ListParagraph"/>
        <w:numPr>
          <w:ilvl w:val="0"/>
          <w:numId w:val="14"/>
        </w:num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Frequency-dependent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indoor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loss (</w:t>
      </w:r>
      <w:proofErr w:type="spellStart"/>
      <w:r w:rsidRPr="005B3D61">
        <w:rPr>
          <w:rFonts w:ascii="Arial" w:hAnsi="Arial" w:cs="Arial"/>
          <w:i/>
          <w:sz w:val="22"/>
          <w:szCs w:val="22"/>
          <w:shd w:val="clear" w:color="auto" w:fill="FFFFFF"/>
          <w:lang w:val="en-US" w:eastAsia="ja-JP"/>
        </w:rPr>
        <w:t>PL</w:t>
      </w:r>
      <w:r w:rsidRPr="005B3D61">
        <w:rPr>
          <w:rFonts w:ascii="Arial" w:hAnsi="Arial" w:cs="Arial" w:hint="eastAsia"/>
          <w:i/>
          <w:sz w:val="22"/>
          <w:szCs w:val="22"/>
          <w:shd w:val="clear" w:color="auto" w:fill="FFFFFF"/>
          <w:vertAlign w:val="subscript"/>
          <w:lang w:val="en-US" w:eastAsia="ja-JP"/>
        </w:rPr>
        <w:t>in</w:t>
      </w:r>
      <w:proofErr w:type="spellEnd"/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)</w:t>
      </w:r>
    </w:p>
    <w:p w14:paraId="1C6AECD4" w14:textId="4200077A" w:rsidR="00582F43" w:rsidRPr="005B3D61" w:rsidRDefault="00582F43" w:rsidP="00B5653C">
      <w:pPr>
        <w:numPr>
          <w:ilvl w:val="0"/>
          <w:numId w:val="11"/>
        </w:numPr>
        <w:spacing w:after="60"/>
        <w:jc w:val="both"/>
        <w:outlineLvl w:val="1"/>
        <w:rPr>
          <w:rFonts w:ascii="Arial" w:hAnsi="Arial" w:cs="Arial"/>
          <w:b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b/>
          <w:sz w:val="22"/>
          <w:szCs w:val="22"/>
          <w:shd w:val="clear" w:color="auto" w:fill="FFFFFF"/>
          <w:lang w:val="en-US" w:eastAsia="ja-JP"/>
        </w:rPr>
        <w:t>Small-scale fading measurement</w:t>
      </w:r>
    </w:p>
    <w:p w14:paraId="6865DD4E" w14:textId="47CC09B6" w:rsidR="00481F08" w:rsidRPr="005B3D61" w:rsidRDefault="00A66C69" w:rsidP="005F74AD">
      <w:pPr>
        <w:spacing w:after="60"/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Table 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C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I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show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s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parameters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for the measurement of small-scale fading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.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We use OFDM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signal for channel sounding with the carrier frequency and bandwidth of 19.8 GHz and 50 GHz, respectively.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We use a s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leeve antenna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at the transmitter side, whereas a 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standard horn antenna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is used 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at the receiver side. Antenna gain and half-power bandwidth (HPBW) for the standard horn antenna is 19.1 </w:t>
      </w:r>
      <w:proofErr w:type="spellStart"/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dBi</w:t>
      </w:r>
      <w:proofErr w:type="spellEnd"/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and 20 </w:t>
      </w:r>
      <w:proofErr w:type="spellStart"/>
      <w:proofErr w:type="gramStart"/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degs</w:t>
      </w:r>
      <w:proofErr w:type="spellEnd"/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.,</w:t>
      </w:r>
      <w:proofErr w:type="gramEnd"/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respectively. </w:t>
      </w:r>
      <w:r w:rsidR="006C4352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In order to enable 3D channel sounding, Rx a</w:t>
      </w:r>
      <w:r w:rsidR="006C4352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ntenna </w:t>
      </w:r>
      <w:r w:rsidR="006C4352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is </w:t>
      </w:r>
      <w:r w:rsidR="006C4352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rotat</w:t>
      </w:r>
      <w:r w:rsidR="006C4352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ed with the a</w:t>
      </w:r>
      <w:r w:rsidR="006C4352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zimuth</w:t>
      </w:r>
      <w:r w:rsidR="006C4352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and elevation angle of +/</w:t>
      </w:r>
      <w:r w:rsidR="006C4352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-180 deg.</w:t>
      </w:r>
      <w:r w:rsidR="006C4352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and</w:t>
      </w:r>
      <w:r w:rsidR="006C4352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6C4352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+/</w:t>
      </w:r>
      <w:r w:rsidR="009769C1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-5</w:t>
      </w:r>
      <w:r w:rsidR="006C4352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0 deg.</w:t>
      </w:r>
      <w:r w:rsidR="006C4352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, respectively</w:t>
      </w:r>
      <w:r w:rsidR="006C4352"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.  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We use same measurement area as </w:t>
      </w:r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that for </w:t>
      </w:r>
      <w:proofErr w:type="spellStart"/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measurement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.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Transmitter 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antenna 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is placed at B3 and B4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in Figure B1 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with the 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height 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of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2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.5</w:t>
      </w:r>
      <w:r w:rsidR="009C79D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m.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Receiver antenna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is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placed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on the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same 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floors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as in the </w:t>
      </w:r>
      <w:proofErr w:type="spellStart"/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measurement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. </w:t>
      </w:r>
      <w:r w:rsidR="000254D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Here, we define the distance between window and Rx antenna </w:t>
      </w:r>
      <w:r w:rsidR="006C4352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to</w:t>
      </w:r>
      <w:r w:rsidR="000254D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proofErr w:type="spellStart"/>
      <w:r w:rsidR="000254D1" w:rsidRPr="005B3D61">
        <w:rPr>
          <w:rFonts w:ascii="Arial" w:hAnsi="Arial" w:cs="Arial" w:hint="eastAsia"/>
          <w:i/>
          <w:sz w:val="22"/>
          <w:szCs w:val="22"/>
          <w:shd w:val="clear" w:color="auto" w:fill="FFFFFF"/>
          <w:lang w:val="en-US" w:eastAsia="ja-JP"/>
        </w:rPr>
        <w:t>d</w:t>
      </w:r>
      <w:r w:rsidR="000254D1" w:rsidRPr="005B3D61">
        <w:rPr>
          <w:rFonts w:ascii="Arial" w:hAnsi="Arial" w:cs="Arial" w:hint="eastAsia"/>
          <w:i/>
          <w:sz w:val="22"/>
          <w:szCs w:val="22"/>
          <w:shd w:val="clear" w:color="auto" w:fill="FFFFFF"/>
          <w:vertAlign w:val="subscript"/>
          <w:lang w:val="en-US" w:eastAsia="ja-JP"/>
        </w:rPr>
        <w:t>Rx</w:t>
      </w:r>
      <w:proofErr w:type="spellEnd"/>
      <w:r w:rsidR="000254D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as shown in Figure B1.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We use route 2 </w:t>
      </w:r>
      <w:r w:rsidR="000254D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with </w:t>
      </w:r>
      <w:proofErr w:type="spellStart"/>
      <w:r w:rsidR="000254D1" w:rsidRPr="005B3D61">
        <w:rPr>
          <w:rFonts w:ascii="Arial" w:hAnsi="Arial" w:cs="Arial" w:hint="eastAsia"/>
          <w:i/>
          <w:sz w:val="22"/>
          <w:szCs w:val="22"/>
          <w:shd w:val="clear" w:color="auto" w:fill="FFFFFF"/>
          <w:lang w:val="en-US" w:eastAsia="ja-JP"/>
        </w:rPr>
        <w:t>d</w:t>
      </w:r>
      <w:r w:rsidR="000254D1" w:rsidRPr="005B3D61">
        <w:rPr>
          <w:rFonts w:ascii="Arial" w:hAnsi="Arial" w:cs="Arial" w:hint="eastAsia"/>
          <w:i/>
          <w:sz w:val="22"/>
          <w:szCs w:val="22"/>
          <w:shd w:val="clear" w:color="auto" w:fill="FFFFFF"/>
          <w:vertAlign w:val="subscript"/>
          <w:lang w:val="en-US" w:eastAsia="ja-JP"/>
        </w:rPr>
        <w:t>Rx</w:t>
      </w:r>
      <w:proofErr w:type="spellEnd"/>
      <w:r w:rsidR="000254D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of 2, 9 and 16 m </w:t>
      </w:r>
      <w:r w:rsidR="00BA10B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in this measurement.</w:t>
      </w:r>
    </w:p>
    <w:p w14:paraId="1E15277C" w14:textId="045C3DE6" w:rsidR="00900069" w:rsidRPr="005B3D61" w:rsidRDefault="00900069" w:rsidP="00BF28EE">
      <w:pPr>
        <w:spacing w:after="360"/>
        <w:ind w:firstLine="288"/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Figure </w:t>
      </w:r>
      <w:r w:rsidR="00C81A8D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4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shows </w:t>
      </w:r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an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example of the measurement results</w:t>
      </w:r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that is </w:t>
      </w:r>
      <w:proofErr w:type="spellStart"/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AoA</w:t>
      </w:r>
      <w:proofErr w:type="spellEnd"/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characteristics for different Rx antenna location, i.e., different floor and </w:t>
      </w:r>
      <w:proofErr w:type="spellStart"/>
      <w:r w:rsidR="00BF28EE" w:rsidRPr="005B3D61">
        <w:rPr>
          <w:rFonts w:ascii="Arial" w:hAnsi="Arial" w:cs="Arial" w:hint="eastAsia"/>
          <w:i/>
          <w:sz w:val="22"/>
          <w:szCs w:val="22"/>
          <w:shd w:val="clear" w:color="auto" w:fill="FFFFFF"/>
          <w:lang w:val="en-US" w:eastAsia="ja-JP"/>
        </w:rPr>
        <w:t>d</w:t>
      </w:r>
      <w:r w:rsidR="00BF28EE" w:rsidRPr="005B3D61">
        <w:rPr>
          <w:rFonts w:ascii="Arial" w:hAnsi="Arial" w:cs="Arial" w:hint="eastAsia"/>
          <w:i/>
          <w:sz w:val="22"/>
          <w:szCs w:val="22"/>
          <w:shd w:val="clear" w:color="auto" w:fill="FFFFFF"/>
          <w:vertAlign w:val="subscript"/>
          <w:lang w:val="en-US" w:eastAsia="ja-JP"/>
        </w:rPr>
        <w:t>Rx</w:t>
      </w:r>
      <w:proofErr w:type="spellEnd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. </w:t>
      </w:r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Here, </w:t>
      </w:r>
      <w:proofErr w:type="spellStart"/>
      <w:proofErr w:type="gramStart"/>
      <w:r w:rsidR="00FC7C85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Tx</w:t>
      </w:r>
      <w:proofErr w:type="spellEnd"/>
      <w:proofErr w:type="gramEnd"/>
      <w:r w:rsidR="00FC7C85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antenna is placed at B3 </w:t>
      </w:r>
      <w:r w:rsidR="009769C1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in these cases</w:t>
      </w:r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.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It is observed that the </w:t>
      </w:r>
      <w:r w:rsidR="008E6834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paths are concentrated </w:t>
      </w:r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to</w:t>
      </w:r>
      <w:r w:rsidR="008E6834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proofErr w:type="spellStart"/>
      <w:r w:rsidR="008E6834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AoA</w:t>
      </w:r>
      <w:proofErr w:type="spellEnd"/>
      <w:r w:rsidR="008E6834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of 0 and +/-180 degrees. This is aligned to the direction of corridors in the building.</w:t>
      </w:r>
      <w:r w:rsidR="005F74A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Furthermore</w:t>
      </w:r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,</w:t>
      </w:r>
      <w:r w:rsidR="005F74AD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paths are concentrated more on 0 degrees when relative delay is large. This implies that the paths penetrate into the building after long outside propagation.</w:t>
      </w:r>
    </w:p>
    <w:p w14:paraId="67F209B3" w14:textId="1ACACFDD" w:rsidR="00BA10BE" w:rsidRPr="005B3D61" w:rsidRDefault="009F74D6" w:rsidP="00BF28EE">
      <w:pPr>
        <w:spacing w:before="120"/>
        <w:jc w:val="center"/>
        <w:rPr>
          <w:rFonts w:ascii="Arial" w:hAnsi="Arial" w:cs="Arial"/>
          <w:b/>
          <w:sz w:val="22"/>
          <w:szCs w:val="22"/>
          <w:shd w:val="clear" w:color="auto" w:fill="FFFFFF"/>
          <w:lang w:val="en-US" w:eastAsia="ja-JP"/>
        </w:rPr>
      </w:pPr>
      <w:r>
        <w:rPr>
          <w:rFonts w:ascii="Arial" w:hAnsi="Arial" w:cs="Arial"/>
          <w:b/>
          <w:noProof/>
          <w:sz w:val="22"/>
          <w:szCs w:val="22"/>
          <w:shd w:val="clear" w:color="auto" w:fill="FFFFFF"/>
          <w:lang w:val="en-US" w:eastAsia="ja-JP"/>
        </w:rPr>
        <w:lastRenderedPageBreak/>
        <w:drawing>
          <wp:inline distT="0" distB="0" distL="0" distR="0" wp14:anchorId="05331518" wp14:editId="56C33B67">
            <wp:extent cx="6120765" cy="352996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529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64F397" w14:textId="349AC209" w:rsidR="00900069" w:rsidRPr="005B3D61" w:rsidRDefault="00B5653C" w:rsidP="00900069">
      <w:pPr>
        <w:jc w:val="center"/>
        <w:rPr>
          <w:rFonts w:ascii="Arial" w:hAnsi="Arial" w:cs="Arial"/>
          <w:b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Figure</w:t>
      </w:r>
      <w:r w:rsidR="009000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4</w:t>
      </w:r>
      <w:r w:rsidR="009000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: </w:t>
      </w:r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Measured </w:t>
      </w:r>
      <w:proofErr w:type="spellStart"/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AoA</w:t>
      </w:r>
      <w:proofErr w:type="spellEnd"/>
      <w:r w:rsidR="00BF28EE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</w:t>
      </w:r>
      <w:r w:rsidR="00900069"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(O2I)</w:t>
      </w:r>
    </w:p>
    <w:p w14:paraId="53F18702" w14:textId="77777777" w:rsidR="008E6834" w:rsidRPr="005B3D61" w:rsidRDefault="008E6834" w:rsidP="008E6834">
      <w:p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From the measurement results, we expect following contributions for O2I channel modeling.</w:t>
      </w:r>
    </w:p>
    <w:p w14:paraId="4AD4C240" w14:textId="0B18F46C" w:rsidR="00900069" w:rsidRPr="005B3D61" w:rsidRDefault="00BF28EE" w:rsidP="0065063C">
      <w:pPr>
        <w:pStyle w:val="ListParagraph"/>
        <w:numPr>
          <w:ilvl w:val="0"/>
          <w:numId w:val="14"/>
        </w:num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Large-scale and small-scale parameters for small-scale fading</w:t>
      </w:r>
    </w:p>
    <w:p w14:paraId="19E65983" w14:textId="77777777" w:rsidR="0065063C" w:rsidRPr="005B3D61" w:rsidRDefault="0065063C" w:rsidP="00BF28EE">
      <w:pPr>
        <w:pStyle w:val="ListParagraph"/>
        <w:numPr>
          <w:ilvl w:val="0"/>
          <w:numId w:val="2"/>
        </w:numPr>
        <w:spacing w:before="480" w:after="120"/>
        <w:ind w:left="360"/>
        <w:contextualSpacing w:val="0"/>
        <w:outlineLvl w:val="0"/>
        <w:rPr>
          <w:szCs w:val="32"/>
        </w:rPr>
      </w:pPr>
      <w:r w:rsidRPr="005B3D61">
        <w:rPr>
          <w:rFonts w:ascii="Arial" w:hAnsi="Arial"/>
          <w:sz w:val="32"/>
          <w:szCs w:val="32"/>
          <w:lang w:eastAsia="ja-JP"/>
        </w:rPr>
        <w:t>Summary</w:t>
      </w:r>
    </w:p>
    <w:p w14:paraId="746EAA88" w14:textId="59AC7F6D" w:rsidR="0065063C" w:rsidRPr="005B3D61" w:rsidRDefault="00043F51" w:rsidP="0065063C">
      <w:pPr>
        <w:jc w:val="both"/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/>
          <w:sz w:val="22"/>
          <w:szCs w:val="22"/>
          <w:lang w:eastAsia="ja-JP"/>
        </w:rPr>
        <w:t xml:space="preserve">In this contribution, we introduce our measurement results for </w:t>
      </w:r>
      <w:proofErr w:type="spellStart"/>
      <w:r w:rsidRPr="005B3D61">
        <w:rPr>
          <w:rFonts w:ascii="Arial" w:hAnsi="Arial" w:cs="Arial"/>
          <w:sz w:val="22"/>
          <w:szCs w:val="22"/>
          <w:lang w:eastAsia="ja-JP"/>
        </w:rPr>
        <w:t>UMi</w:t>
      </w:r>
      <w:proofErr w:type="spellEnd"/>
      <w:r w:rsidRPr="005B3D61">
        <w:rPr>
          <w:rFonts w:ascii="Arial" w:hAnsi="Arial" w:cs="Arial"/>
          <w:sz w:val="22"/>
          <w:szCs w:val="22"/>
          <w:lang w:eastAsia="ja-JP"/>
        </w:rPr>
        <w:t xml:space="preserve"> and O2I environment.</w:t>
      </w:r>
      <w:r w:rsidRPr="005B3D61">
        <w:rPr>
          <w:rFonts w:ascii="Arial" w:hAnsi="Arial" w:cs="Arial" w:hint="eastAsia"/>
          <w:sz w:val="22"/>
          <w:szCs w:val="22"/>
          <w:lang w:eastAsia="ja-JP"/>
        </w:rPr>
        <w:t xml:space="preserve"> W</w:t>
      </w:r>
      <w:r w:rsidRPr="005B3D61">
        <w:rPr>
          <w:rFonts w:ascii="Arial" w:hAnsi="Arial" w:cs="Arial"/>
          <w:sz w:val="22"/>
          <w:szCs w:val="22"/>
          <w:lang w:eastAsia="ja-JP"/>
        </w:rPr>
        <w:t xml:space="preserve">e expect following contributions for </w:t>
      </w:r>
      <w:proofErr w:type="spellStart"/>
      <w:r w:rsidRPr="005B3D61">
        <w:rPr>
          <w:rFonts w:ascii="Arial" w:hAnsi="Arial" w:cs="Arial" w:hint="eastAsia"/>
          <w:sz w:val="22"/>
          <w:szCs w:val="22"/>
          <w:lang w:eastAsia="ja-JP"/>
        </w:rPr>
        <w:t>UMi</w:t>
      </w:r>
      <w:proofErr w:type="spellEnd"/>
      <w:r w:rsidRPr="005B3D61">
        <w:rPr>
          <w:rFonts w:ascii="Arial" w:hAnsi="Arial" w:cs="Arial" w:hint="eastAsia"/>
          <w:sz w:val="22"/>
          <w:szCs w:val="22"/>
          <w:lang w:eastAsia="ja-JP"/>
        </w:rPr>
        <w:t xml:space="preserve"> and </w:t>
      </w:r>
      <w:r w:rsidRPr="005B3D61">
        <w:rPr>
          <w:rFonts w:ascii="Arial" w:hAnsi="Arial" w:cs="Arial"/>
          <w:sz w:val="22"/>
          <w:szCs w:val="22"/>
          <w:lang w:eastAsia="ja-JP"/>
        </w:rPr>
        <w:t xml:space="preserve">O2I channel </w:t>
      </w:r>
      <w:proofErr w:type="spellStart"/>
      <w:r w:rsidRPr="005B3D61">
        <w:rPr>
          <w:rFonts w:ascii="Arial" w:hAnsi="Arial" w:cs="Arial"/>
          <w:sz w:val="22"/>
          <w:szCs w:val="22"/>
          <w:lang w:eastAsia="ja-JP"/>
        </w:rPr>
        <w:t>modeling</w:t>
      </w:r>
      <w:proofErr w:type="spellEnd"/>
      <w:r w:rsidRPr="005B3D61">
        <w:rPr>
          <w:rFonts w:ascii="Arial" w:hAnsi="Arial" w:cs="Arial"/>
          <w:sz w:val="22"/>
          <w:szCs w:val="22"/>
          <w:lang w:eastAsia="ja-JP"/>
        </w:rPr>
        <w:t>.</w:t>
      </w:r>
    </w:p>
    <w:p w14:paraId="0F1B4801" w14:textId="64FD1A59" w:rsidR="00043F51" w:rsidRPr="005B3D61" w:rsidRDefault="00043F51" w:rsidP="00043F51">
      <w:pPr>
        <w:numPr>
          <w:ilvl w:val="0"/>
          <w:numId w:val="11"/>
        </w:numPr>
        <w:spacing w:after="60"/>
        <w:jc w:val="both"/>
        <w:rPr>
          <w:rFonts w:ascii="Arial" w:hAnsi="Arial" w:cs="Arial"/>
          <w:b/>
          <w:sz w:val="22"/>
          <w:szCs w:val="22"/>
          <w:shd w:val="clear" w:color="auto" w:fill="FFFFFF"/>
          <w:lang w:val="en-US" w:eastAsia="ja-JP"/>
        </w:rPr>
      </w:pPr>
      <w:proofErr w:type="spellStart"/>
      <w:r w:rsidRPr="005B3D61">
        <w:rPr>
          <w:rFonts w:ascii="Arial" w:hAnsi="Arial" w:cs="Arial" w:hint="eastAsia"/>
          <w:b/>
          <w:sz w:val="22"/>
          <w:szCs w:val="22"/>
          <w:shd w:val="clear" w:color="auto" w:fill="FFFFFF"/>
          <w:lang w:val="en-US" w:eastAsia="ja-JP"/>
        </w:rPr>
        <w:t>UMi</w:t>
      </w:r>
      <w:proofErr w:type="spellEnd"/>
      <w:r w:rsidRPr="005B3D61">
        <w:rPr>
          <w:rFonts w:ascii="Arial" w:hAnsi="Arial" w:cs="Arial" w:hint="eastAsia"/>
          <w:b/>
          <w:sz w:val="22"/>
          <w:szCs w:val="22"/>
          <w:shd w:val="clear" w:color="auto" w:fill="FFFFFF"/>
          <w:lang w:val="en-US" w:eastAsia="ja-JP"/>
        </w:rPr>
        <w:t xml:space="preserve"> environment</w:t>
      </w:r>
    </w:p>
    <w:p w14:paraId="35C9B100" w14:textId="77777777" w:rsidR="00043F51" w:rsidRPr="005B3D61" w:rsidRDefault="00043F51" w:rsidP="00043F51">
      <w:pPr>
        <w:pStyle w:val="ListParagraph"/>
        <w:numPr>
          <w:ilvl w:val="1"/>
          <w:numId w:val="14"/>
        </w:num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Frequency dependency of </w:t>
      </w:r>
      <w:proofErr w:type="spellStart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and shadowing (LOS and NLOS)</w:t>
      </w:r>
    </w:p>
    <w:p w14:paraId="092FF01D" w14:textId="15982831" w:rsidR="00043F51" w:rsidRPr="005B3D61" w:rsidRDefault="00043F51" w:rsidP="00043F51">
      <w:pPr>
        <w:pStyle w:val="ListParagraph"/>
        <w:numPr>
          <w:ilvl w:val="1"/>
          <w:numId w:val="14"/>
        </w:num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Height dependency of </w:t>
      </w:r>
      <w:proofErr w:type="spellStart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pathloss</w:t>
      </w:r>
      <w:proofErr w:type="spellEnd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 and shadowing (LOS and NLOS)</w:t>
      </w:r>
    </w:p>
    <w:p w14:paraId="388314D0" w14:textId="67EE5239" w:rsidR="00043F51" w:rsidRPr="005B3D61" w:rsidRDefault="00043F51" w:rsidP="00043F51">
      <w:pPr>
        <w:numPr>
          <w:ilvl w:val="0"/>
          <w:numId w:val="11"/>
        </w:numPr>
        <w:spacing w:after="60"/>
        <w:jc w:val="both"/>
        <w:rPr>
          <w:rFonts w:ascii="Arial" w:hAnsi="Arial" w:cs="Arial"/>
          <w:b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b/>
          <w:sz w:val="22"/>
          <w:szCs w:val="22"/>
          <w:shd w:val="clear" w:color="auto" w:fill="FFFFFF"/>
          <w:lang w:val="en-US" w:eastAsia="ja-JP"/>
        </w:rPr>
        <w:t>O2I environment</w:t>
      </w:r>
    </w:p>
    <w:p w14:paraId="66ADD3D9" w14:textId="77777777" w:rsidR="00043F51" w:rsidRPr="005B3D61" w:rsidRDefault="00043F51" w:rsidP="00043F51">
      <w:pPr>
        <w:pStyle w:val="ListParagraph"/>
        <w:numPr>
          <w:ilvl w:val="1"/>
          <w:numId w:val="14"/>
        </w:num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Frequency-dependent penetration loss (</w:t>
      </w:r>
      <w:proofErr w:type="spellStart"/>
      <w:r w:rsidRPr="005B3D61">
        <w:rPr>
          <w:rFonts w:ascii="Arial" w:hAnsi="Arial" w:cs="Arial" w:hint="eastAsia"/>
          <w:i/>
          <w:sz w:val="22"/>
          <w:szCs w:val="22"/>
          <w:shd w:val="clear" w:color="auto" w:fill="FFFFFF"/>
          <w:lang w:val="en-US" w:eastAsia="ja-JP"/>
        </w:rPr>
        <w:t>PL</w:t>
      </w:r>
      <w:r w:rsidRPr="005B3D61">
        <w:rPr>
          <w:rFonts w:ascii="Arial" w:hAnsi="Arial" w:cs="Arial" w:hint="eastAsia"/>
          <w:i/>
          <w:sz w:val="22"/>
          <w:szCs w:val="22"/>
          <w:shd w:val="clear" w:color="auto" w:fill="FFFFFF"/>
          <w:vertAlign w:val="subscript"/>
          <w:lang w:val="en-US" w:eastAsia="ja-JP"/>
        </w:rPr>
        <w:t>tw</w:t>
      </w:r>
      <w:proofErr w:type="spellEnd"/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 xml:space="preserve">) </w:t>
      </w:r>
    </w:p>
    <w:p w14:paraId="27141234" w14:textId="35A5225F" w:rsidR="00043F51" w:rsidRPr="005B3D61" w:rsidRDefault="00043F51" w:rsidP="00043F51">
      <w:pPr>
        <w:pStyle w:val="ListParagraph"/>
        <w:numPr>
          <w:ilvl w:val="1"/>
          <w:numId w:val="14"/>
        </w:num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Frequency-dependent </w:t>
      </w: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indoor</w:t>
      </w:r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 xml:space="preserve"> loss (</w:t>
      </w:r>
      <w:proofErr w:type="spellStart"/>
      <w:r w:rsidRPr="005B3D61">
        <w:rPr>
          <w:rFonts w:ascii="Arial" w:hAnsi="Arial" w:cs="Arial"/>
          <w:i/>
          <w:sz w:val="22"/>
          <w:szCs w:val="22"/>
          <w:shd w:val="clear" w:color="auto" w:fill="FFFFFF"/>
          <w:lang w:val="en-US" w:eastAsia="ja-JP"/>
        </w:rPr>
        <w:t>PL</w:t>
      </w:r>
      <w:r w:rsidRPr="005B3D61">
        <w:rPr>
          <w:rFonts w:ascii="Arial" w:hAnsi="Arial" w:cs="Arial" w:hint="eastAsia"/>
          <w:i/>
          <w:sz w:val="22"/>
          <w:szCs w:val="22"/>
          <w:shd w:val="clear" w:color="auto" w:fill="FFFFFF"/>
          <w:vertAlign w:val="subscript"/>
          <w:lang w:val="en-US" w:eastAsia="ja-JP"/>
        </w:rPr>
        <w:t>in</w:t>
      </w:r>
      <w:proofErr w:type="spellEnd"/>
      <w:r w:rsidRPr="005B3D61"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  <w:t>)</w:t>
      </w:r>
    </w:p>
    <w:p w14:paraId="1B2457A1" w14:textId="67785A71" w:rsidR="00043F51" w:rsidRPr="005B3D61" w:rsidRDefault="00043F51" w:rsidP="00043F51">
      <w:pPr>
        <w:pStyle w:val="ListParagraph"/>
        <w:numPr>
          <w:ilvl w:val="1"/>
          <w:numId w:val="14"/>
        </w:numPr>
        <w:jc w:val="both"/>
        <w:rPr>
          <w:rFonts w:ascii="Arial" w:hAnsi="Arial" w:cs="Arial"/>
          <w:sz w:val="22"/>
          <w:szCs w:val="22"/>
          <w:shd w:val="clear" w:color="auto" w:fill="FFFFFF"/>
          <w:lang w:val="en-US" w:eastAsia="ja-JP"/>
        </w:rPr>
      </w:pPr>
      <w:r w:rsidRPr="005B3D61">
        <w:rPr>
          <w:rFonts w:ascii="Arial" w:hAnsi="Arial" w:cs="Arial" w:hint="eastAsia"/>
          <w:sz w:val="22"/>
          <w:szCs w:val="22"/>
          <w:shd w:val="clear" w:color="auto" w:fill="FFFFFF"/>
          <w:lang w:val="en-US" w:eastAsia="ja-JP"/>
        </w:rPr>
        <w:t>Large-scale and small-scale parameters for small-scale fading</w:t>
      </w:r>
    </w:p>
    <w:p w14:paraId="5491137F" w14:textId="77777777" w:rsidR="006D3870" w:rsidRPr="005B3D61" w:rsidRDefault="006D3870" w:rsidP="00043F51">
      <w:pPr>
        <w:spacing w:before="360" w:after="120"/>
        <w:outlineLvl w:val="0"/>
        <w:rPr>
          <w:rFonts w:cs="Arial"/>
          <w:szCs w:val="32"/>
        </w:rPr>
      </w:pPr>
      <w:r w:rsidRPr="005B3D61">
        <w:rPr>
          <w:rFonts w:ascii="Arial" w:hAnsi="Arial" w:cs="Arial"/>
          <w:sz w:val="32"/>
          <w:szCs w:val="32"/>
        </w:rPr>
        <w:t>References</w:t>
      </w:r>
    </w:p>
    <w:p w14:paraId="5CA5E526" w14:textId="023BABFA" w:rsidR="00B707C6" w:rsidRPr="005B3D61" w:rsidRDefault="00B707C6" w:rsidP="0065219D">
      <w:pPr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 w:hint="eastAsia"/>
          <w:sz w:val="22"/>
          <w:szCs w:val="22"/>
          <w:lang w:eastAsia="ja-JP"/>
        </w:rPr>
        <w:t xml:space="preserve">[1] </w:t>
      </w:r>
      <w:r w:rsidR="004C595C" w:rsidRPr="005B3D61">
        <w:rPr>
          <w:rFonts w:ascii="Arial" w:hAnsi="Arial" w:cs="Arial"/>
          <w:sz w:val="22"/>
          <w:szCs w:val="22"/>
          <w:lang w:eastAsia="ja-JP"/>
        </w:rPr>
        <w:t xml:space="preserve">3GPP, RP-151606, </w:t>
      </w:r>
      <w:r w:rsidR="004C595C" w:rsidRPr="005B3D61">
        <w:rPr>
          <w:rFonts w:ascii="Arial" w:hAnsi="Arial" w:cs="Arial"/>
          <w:sz w:val="22"/>
          <w:szCs w:val="22"/>
          <w:lang w:eastAsia="ja-JP"/>
        </w:rPr>
        <w:tab/>
        <w:t>Samsung and Nokia Networks, “New SID Proposal: Study on channel model for frequency spectrum above 6 GHz,” Sep. 2015.</w:t>
      </w:r>
    </w:p>
    <w:p w14:paraId="7AD390C1" w14:textId="2B16942D" w:rsidR="004C595C" w:rsidRPr="005B3D61" w:rsidRDefault="004C595C" w:rsidP="0065219D">
      <w:pPr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/>
          <w:sz w:val="22"/>
          <w:szCs w:val="22"/>
          <w:lang w:eastAsia="ja-JP"/>
        </w:rPr>
        <w:t xml:space="preserve">[2] 3GPP, RP-151544, NTT DOCOMO, CMCC, Ericsson, Huawei, </w:t>
      </w:r>
      <w:proofErr w:type="spellStart"/>
      <w:r w:rsidRPr="005B3D61">
        <w:rPr>
          <w:rFonts w:ascii="Arial" w:hAnsi="Arial" w:cs="Arial"/>
          <w:sz w:val="22"/>
          <w:szCs w:val="22"/>
          <w:lang w:eastAsia="ja-JP"/>
        </w:rPr>
        <w:t>HiSillicon</w:t>
      </w:r>
      <w:proofErr w:type="spellEnd"/>
      <w:r w:rsidRPr="005B3D61">
        <w:rPr>
          <w:rFonts w:ascii="Arial" w:hAnsi="Arial" w:cs="Arial"/>
          <w:sz w:val="22"/>
          <w:szCs w:val="22"/>
          <w:lang w:eastAsia="ja-JP"/>
        </w:rPr>
        <w:t xml:space="preserve">, Intel, KT Corporation, Nokia, Qualcomm and Samsung, “Channel </w:t>
      </w:r>
      <w:proofErr w:type="spellStart"/>
      <w:r w:rsidRPr="005B3D61">
        <w:rPr>
          <w:rFonts w:ascii="Arial" w:hAnsi="Arial" w:cs="Arial"/>
          <w:sz w:val="22"/>
          <w:szCs w:val="22"/>
          <w:lang w:eastAsia="ja-JP"/>
        </w:rPr>
        <w:t>modeling</w:t>
      </w:r>
      <w:proofErr w:type="spellEnd"/>
      <w:r w:rsidRPr="005B3D61">
        <w:rPr>
          <w:rFonts w:ascii="Arial" w:hAnsi="Arial" w:cs="Arial"/>
          <w:sz w:val="22"/>
          <w:szCs w:val="22"/>
          <w:lang w:eastAsia="ja-JP"/>
        </w:rPr>
        <w:t xml:space="preserve"> for higher frequency bands,” Sep. 2015.</w:t>
      </w:r>
    </w:p>
    <w:p w14:paraId="3D9FC8D6" w14:textId="0C8DBE08" w:rsidR="00357091" w:rsidRPr="005B3D61" w:rsidRDefault="00357091" w:rsidP="0065219D">
      <w:pPr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 w:hint="eastAsia"/>
          <w:sz w:val="22"/>
          <w:szCs w:val="22"/>
          <w:lang w:eastAsia="ja-JP"/>
        </w:rPr>
        <w:t>[3] 3GPP,</w:t>
      </w:r>
      <w:r w:rsidRPr="005B3D61">
        <w:rPr>
          <w:rFonts w:ascii="Arial" w:hAnsi="Arial" w:cs="Arial"/>
          <w:sz w:val="22"/>
          <w:szCs w:val="22"/>
          <w:lang w:eastAsia="ja-JP"/>
        </w:rPr>
        <w:t xml:space="preserve"> RP-152212, </w:t>
      </w:r>
      <w:r w:rsidRPr="005B3D61">
        <w:rPr>
          <w:rFonts w:ascii="Arial" w:hAnsi="Arial" w:cs="Arial" w:hint="eastAsia"/>
          <w:sz w:val="22"/>
          <w:szCs w:val="22"/>
          <w:lang w:eastAsia="ja-JP"/>
        </w:rPr>
        <w:t xml:space="preserve">Samsung, </w:t>
      </w:r>
      <w:r w:rsidRPr="005B3D61">
        <w:rPr>
          <w:rFonts w:ascii="Arial" w:hAnsi="Arial" w:cs="Arial"/>
          <w:sz w:val="22"/>
          <w:szCs w:val="22"/>
          <w:lang w:eastAsia="ja-JP"/>
        </w:rPr>
        <w:t>“Report of RAN email discussion about &gt;6GHz channel modelling,”</w:t>
      </w:r>
      <w:r w:rsidRPr="005B3D61">
        <w:rPr>
          <w:rFonts w:ascii="Arial" w:hAnsi="Arial" w:cs="Arial" w:hint="eastAsia"/>
          <w:sz w:val="22"/>
          <w:szCs w:val="22"/>
          <w:lang w:eastAsia="ja-JP"/>
        </w:rPr>
        <w:t xml:space="preserve"> Dec</w:t>
      </w:r>
      <w:r w:rsidRPr="005B3D61">
        <w:rPr>
          <w:rFonts w:ascii="Arial" w:hAnsi="Arial" w:cs="Arial"/>
          <w:sz w:val="22"/>
          <w:szCs w:val="22"/>
          <w:lang w:eastAsia="ja-JP"/>
        </w:rPr>
        <w:t>. 2015.</w:t>
      </w:r>
    </w:p>
    <w:p w14:paraId="77356229" w14:textId="741103F8" w:rsidR="00446B83" w:rsidRPr="005B3D61" w:rsidRDefault="00D87740" w:rsidP="0065219D">
      <w:pPr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 w:hint="eastAsia"/>
          <w:sz w:val="22"/>
          <w:szCs w:val="22"/>
          <w:lang w:eastAsia="ja-JP"/>
        </w:rPr>
        <w:t>[</w:t>
      </w:r>
      <w:r w:rsidR="00357091" w:rsidRPr="005B3D61">
        <w:rPr>
          <w:rFonts w:ascii="Arial" w:hAnsi="Arial" w:cs="Arial" w:hint="eastAsia"/>
          <w:sz w:val="22"/>
          <w:szCs w:val="22"/>
          <w:lang w:eastAsia="ja-JP"/>
        </w:rPr>
        <w:t>4</w:t>
      </w:r>
      <w:r w:rsidRPr="005B3D61">
        <w:rPr>
          <w:rFonts w:ascii="Arial" w:hAnsi="Arial" w:cs="Arial" w:hint="eastAsia"/>
          <w:sz w:val="22"/>
          <w:szCs w:val="22"/>
          <w:lang w:eastAsia="ja-JP"/>
        </w:rPr>
        <w:t xml:space="preserve">] </w:t>
      </w:r>
      <w:r w:rsidRPr="005B3D61">
        <w:rPr>
          <w:rFonts w:ascii="Arial" w:hAnsi="Arial" w:cs="Arial"/>
          <w:sz w:val="22"/>
          <w:szCs w:val="22"/>
          <w:lang w:eastAsia="ja-JP"/>
        </w:rPr>
        <w:t xml:space="preserve">3GPP, RP-151544, NTT DOCOMO, CMCC, Ericsson, Huawei, </w:t>
      </w:r>
      <w:proofErr w:type="spellStart"/>
      <w:r w:rsidRPr="005B3D61">
        <w:rPr>
          <w:rFonts w:ascii="Arial" w:hAnsi="Arial" w:cs="Arial"/>
          <w:sz w:val="22"/>
          <w:szCs w:val="22"/>
          <w:lang w:eastAsia="ja-JP"/>
        </w:rPr>
        <w:t>HiSillicon</w:t>
      </w:r>
      <w:proofErr w:type="spellEnd"/>
      <w:r w:rsidRPr="005B3D61">
        <w:rPr>
          <w:rFonts w:ascii="Arial" w:hAnsi="Arial" w:cs="Arial"/>
          <w:sz w:val="22"/>
          <w:szCs w:val="22"/>
          <w:lang w:eastAsia="ja-JP"/>
        </w:rPr>
        <w:t>, Intel, KT Corporation, Nokia, Qualcomm and Samsung, “Channel model</w:t>
      </w:r>
      <w:r w:rsidR="00357091" w:rsidRPr="005B3D61">
        <w:rPr>
          <w:rFonts w:ascii="Arial" w:hAnsi="Arial" w:cs="Arial" w:hint="eastAsia"/>
          <w:sz w:val="22"/>
          <w:szCs w:val="22"/>
          <w:lang w:eastAsia="ja-JP"/>
        </w:rPr>
        <w:t xml:space="preserve"> for 6GHz-100GHz,</w:t>
      </w:r>
      <w:r w:rsidR="00357091" w:rsidRPr="005B3D61">
        <w:rPr>
          <w:rFonts w:ascii="Arial" w:hAnsi="Arial" w:cs="Arial"/>
          <w:sz w:val="22"/>
          <w:szCs w:val="22"/>
          <w:lang w:eastAsia="ja-JP"/>
        </w:rPr>
        <w:t>”</w:t>
      </w:r>
      <w:r w:rsidRPr="005B3D61">
        <w:rPr>
          <w:rFonts w:ascii="Arial" w:hAnsi="Arial" w:cs="Arial"/>
          <w:sz w:val="22"/>
          <w:szCs w:val="22"/>
          <w:lang w:eastAsia="ja-JP"/>
        </w:rPr>
        <w:t xml:space="preserve"> </w:t>
      </w:r>
      <w:r w:rsidR="00357091" w:rsidRPr="005B3D61">
        <w:rPr>
          <w:rFonts w:ascii="Arial" w:hAnsi="Arial" w:cs="Arial" w:hint="eastAsia"/>
          <w:sz w:val="22"/>
          <w:szCs w:val="22"/>
          <w:lang w:eastAsia="ja-JP"/>
        </w:rPr>
        <w:t>Dec</w:t>
      </w:r>
      <w:r w:rsidRPr="005B3D61">
        <w:rPr>
          <w:rFonts w:ascii="Arial" w:hAnsi="Arial" w:cs="Arial"/>
          <w:sz w:val="22"/>
          <w:szCs w:val="22"/>
          <w:lang w:eastAsia="ja-JP"/>
        </w:rPr>
        <w:t>. 2015.</w:t>
      </w:r>
    </w:p>
    <w:p w14:paraId="6354BFDD" w14:textId="4BD22B7E" w:rsidR="0065063C" w:rsidRPr="005B3D61" w:rsidRDefault="004C595C" w:rsidP="006D3870">
      <w:pPr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/>
          <w:sz w:val="22"/>
          <w:szCs w:val="22"/>
          <w:lang w:eastAsia="ja-JP"/>
        </w:rPr>
        <w:lastRenderedPageBreak/>
        <w:t>[</w:t>
      </w:r>
      <w:r w:rsidR="00357091" w:rsidRPr="005B3D61">
        <w:rPr>
          <w:rFonts w:ascii="Arial" w:hAnsi="Arial" w:cs="Arial" w:hint="eastAsia"/>
          <w:sz w:val="22"/>
          <w:szCs w:val="22"/>
          <w:lang w:eastAsia="ja-JP"/>
        </w:rPr>
        <w:t>5</w:t>
      </w:r>
      <w:r w:rsidRPr="005B3D61">
        <w:rPr>
          <w:rFonts w:ascii="Arial" w:hAnsi="Arial" w:cs="Arial"/>
          <w:sz w:val="22"/>
          <w:szCs w:val="22"/>
          <w:lang w:eastAsia="ja-JP"/>
        </w:rPr>
        <w:t xml:space="preserve">] </w:t>
      </w:r>
      <w:r w:rsidR="00323B81" w:rsidRPr="005B3D61">
        <w:rPr>
          <w:rFonts w:ascii="Arial" w:hAnsi="Arial" w:cs="Arial"/>
          <w:sz w:val="22"/>
          <w:szCs w:val="22"/>
          <w:lang w:eastAsia="ja-JP"/>
        </w:rPr>
        <w:t>Aalto University</w:t>
      </w:r>
      <w:r w:rsidR="00345A24" w:rsidRPr="005B3D61">
        <w:rPr>
          <w:rFonts w:ascii="Arial" w:hAnsi="Arial" w:cs="Arial"/>
          <w:sz w:val="22"/>
          <w:szCs w:val="22"/>
          <w:lang w:eastAsia="ja-JP"/>
        </w:rPr>
        <w:t xml:space="preserve">, BUPT, CMCC, Ericsson, Huawei, Intel, KT Corporation, Nokia, NTT DOCOMO, New York University, Qualcomm, Samsung, University of Bristol, University of Southern California, “5G Channel Model for </w:t>
      </w:r>
      <w:r w:rsidR="00C526FC" w:rsidRPr="005B3D61">
        <w:rPr>
          <w:rFonts w:ascii="Arial" w:hAnsi="Arial" w:cs="Arial" w:hint="eastAsia"/>
          <w:sz w:val="22"/>
          <w:szCs w:val="22"/>
          <w:lang w:eastAsia="ja-JP"/>
        </w:rPr>
        <w:t xml:space="preserve">bands up to </w:t>
      </w:r>
      <w:r w:rsidR="00345A24" w:rsidRPr="005B3D61">
        <w:rPr>
          <w:rFonts w:ascii="Arial" w:hAnsi="Arial" w:cs="Arial"/>
          <w:sz w:val="22"/>
          <w:szCs w:val="22"/>
          <w:lang w:eastAsia="ja-JP"/>
        </w:rPr>
        <w:t xml:space="preserve">100 GHz”, </w:t>
      </w:r>
      <w:proofErr w:type="spellStart"/>
      <w:r w:rsidR="00345A24" w:rsidRPr="005B3D61">
        <w:rPr>
          <w:rFonts w:ascii="Arial" w:hAnsi="Arial" w:cs="Arial"/>
          <w:sz w:val="22"/>
          <w:szCs w:val="22"/>
          <w:lang w:eastAsia="ja-JP"/>
        </w:rPr>
        <w:t>Globecom</w:t>
      </w:r>
      <w:proofErr w:type="spellEnd"/>
      <w:r w:rsidR="00345A24" w:rsidRPr="005B3D61">
        <w:rPr>
          <w:rFonts w:ascii="Arial" w:hAnsi="Arial" w:cs="Arial"/>
          <w:sz w:val="22"/>
          <w:szCs w:val="22"/>
          <w:lang w:eastAsia="ja-JP"/>
        </w:rPr>
        <w:t xml:space="preserve"> 2015</w:t>
      </w:r>
      <w:r w:rsidR="00EF5BC1" w:rsidRPr="005B3D61">
        <w:rPr>
          <w:rFonts w:ascii="Arial" w:hAnsi="Arial" w:cs="Arial"/>
          <w:sz w:val="22"/>
          <w:szCs w:val="22"/>
          <w:lang w:eastAsia="ja-JP"/>
        </w:rPr>
        <w:t>, Dec. 2015</w:t>
      </w:r>
      <w:r w:rsidR="004559C8" w:rsidRPr="005B3D61">
        <w:rPr>
          <w:rFonts w:ascii="Arial" w:hAnsi="Arial" w:cs="Arial"/>
          <w:sz w:val="22"/>
          <w:szCs w:val="22"/>
          <w:lang w:eastAsia="ja-JP"/>
        </w:rPr>
        <w:t xml:space="preserve"> (</w:t>
      </w:r>
      <w:hyperlink r:id="rId13" w:history="1">
        <w:r w:rsidR="004559C8" w:rsidRPr="005B3D61">
          <w:rPr>
            <w:rStyle w:val="Hyperlink"/>
            <w:rFonts w:ascii="Arial" w:hAnsi="Arial" w:cs="Arial"/>
            <w:color w:val="auto"/>
            <w:sz w:val="22"/>
            <w:szCs w:val="22"/>
            <w:shd w:val="clear" w:color="auto" w:fill="FFFFFF"/>
            <w:lang w:eastAsia="ja-JP"/>
          </w:rPr>
          <w:t>http://www.5gworkshops.com</w:t>
        </w:r>
      </w:hyperlink>
      <w:r w:rsidR="00A10804" w:rsidRPr="005B3D61">
        <w:rPr>
          <w:rStyle w:val="Hyperlink"/>
          <w:rFonts w:ascii="Arial" w:hAnsi="Arial" w:cs="Arial" w:hint="eastAsia"/>
          <w:color w:val="auto"/>
          <w:sz w:val="22"/>
          <w:szCs w:val="22"/>
          <w:shd w:val="clear" w:color="auto" w:fill="FFFFFF"/>
          <w:lang w:eastAsia="ja-JP"/>
        </w:rPr>
        <w:t>/</w:t>
      </w:r>
      <w:r w:rsidR="00A10804" w:rsidRPr="005B3D61">
        <w:rPr>
          <w:rStyle w:val="Hyperlink"/>
          <w:rFonts w:ascii="Arial" w:hAnsi="Arial" w:cs="Arial"/>
          <w:color w:val="auto"/>
          <w:sz w:val="22"/>
          <w:szCs w:val="22"/>
          <w:shd w:val="clear" w:color="auto" w:fill="FFFFFF"/>
          <w:lang w:eastAsia="ja-JP"/>
        </w:rPr>
        <w:t>5GCM.html</w:t>
      </w:r>
      <w:r w:rsidR="004559C8" w:rsidRPr="005B3D61">
        <w:rPr>
          <w:rFonts w:ascii="Arial" w:hAnsi="Arial" w:cs="Arial"/>
          <w:sz w:val="22"/>
          <w:szCs w:val="22"/>
          <w:lang w:eastAsia="ja-JP"/>
        </w:rPr>
        <w:t>)</w:t>
      </w:r>
      <w:r w:rsidR="00345A24" w:rsidRPr="005B3D61">
        <w:rPr>
          <w:rFonts w:ascii="Arial" w:hAnsi="Arial" w:cs="Arial"/>
          <w:sz w:val="22"/>
          <w:szCs w:val="22"/>
          <w:lang w:eastAsia="ja-JP"/>
        </w:rPr>
        <w:t>.</w:t>
      </w:r>
    </w:p>
    <w:p w14:paraId="24F914DD" w14:textId="1951873B" w:rsidR="00170D3C" w:rsidRPr="005B3D61" w:rsidRDefault="00170D3C" w:rsidP="00170D3C">
      <w:pPr>
        <w:spacing w:before="240" w:after="120"/>
        <w:outlineLvl w:val="0"/>
        <w:rPr>
          <w:rFonts w:ascii="Arial" w:hAnsi="Arial" w:cs="Arial"/>
          <w:sz w:val="32"/>
          <w:szCs w:val="32"/>
          <w:lang w:eastAsia="ja-JP"/>
        </w:rPr>
      </w:pPr>
      <w:r w:rsidRPr="005B3D61">
        <w:rPr>
          <w:rFonts w:ascii="Arial" w:hAnsi="Arial" w:cs="Arial" w:hint="eastAsia"/>
          <w:sz w:val="32"/>
          <w:szCs w:val="32"/>
          <w:lang w:eastAsia="ja-JP"/>
        </w:rPr>
        <w:t>Appendix</w:t>
      </w:r>
    </w:p>
    <w:p w14:paraId="3619DD74" w14:textId="0EACC420" w:rsidR="00170D3C" w:rsidRPr="005B3D61" w:rsidRDefault="00170D3C" w:rsidP="00170D3C">
      <w:pPr>
        <w:spacing w:before="240" w:after="120"/>
        <w:jc w:val="center"/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 w:hint="eastAsia"/>
          <w:sz w:val="22"/>
          <w:szCs w:val="22"/>
          <w:lang w:eastAsia="ja-JP"/>
        </w:rPr>
        <w:t>Table A1: Measurement parameters</w:t>
      </w:r>
      <w:r w:rsidR="00CA7A08" w:rsidRPr="005B3D61">
        <w:rPr>
          <w:rFonts w:ascii="Arial" w:hAnsi="Arial" w:cs="Arial" w:hint="eastAsia"/>
          <w:sz w:val="22"/>
          <w:szCs w:val="22"/>
          <w:lang w:eastAsia="ja-JP"/>
        </w:rPr>
        <w:t xml:space="preserve"> (Dense urban)</w:t>
      </w:r>
    </w:p>
    <w:p w14:paraId="1DA6A7B2" w14:textId="487877F5" w:rsidR="00B10165" w:rsidRPr="005B3D61" w:rsidRDefault="00043F51" w:rsidP="00FC7C85">
      <w:pPr>
        <w:spacing w:before="240" w:after="120"/>
        <w:jc w:val="center"/>
        <w:rPr>
          <w:rFonts w:cs="Arial"/>
          <w:sz w:val="22"/>
          <w:szCs w:val="22"/>
          <w:lang w:eastAsia="ja-JP"/>
        </w:rPr>
      </w:pPr>
      <w:r w:rsidRPr="005B3D61">
        <w:rPr>
          <w:noProof/>
          <w:lang w:val="en-US" w:eastAsia="ja-JP"/>
        </w:rPr>
        <w:drawing>
          <wp:inline distT="0" distB="0" distL="0" distR="0" wp14:anchorId="154F0266" wp14:editId="10D4D7C6">
            <wp:extent cx="6120765" cy="1592422"/>
            <wp:effectExtent l="0" t="0" r="0" b="825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592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F1C23" w14:textId="77777777" w:rsidR="00FC7C85" w:rsidRPr="005B3D61" w:rsidRDefault="00FC7C85" w:rsidP="00FC7C85">
      <w:pPr>
        <w:spacing w:before="240" w:after="120" w:line="276" w:lineRule="auto"/>
        <w:jc w:val="center"/>
        <w:rPr>
          <w:rFonts w:ascii="Arial" w:hAnsi="Arial" w:cs="Arial"/>
          <w:sz w:val="22"/>
          <w:szCs w:val="22"/>
          <w:lang w:eastAsia="ja-JP"/>
        </w:rPr>
      </w:pPr>
    </w:p>
    <w:p w14:paraId="609144B9" w14:textId="24A36AF9" w:rsidR="0065063C" w:rsidRPr="005B3D61" w:rsidRDefault="00CA7A08" w:rsidP="00FC7C85">
      <w:pPr>
        <w:spacing w:before="240" w:after="120" w:line="276" w:lineRule="auto"/>
        <w:jc w:val="center"/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 w:hint="eastAsia"/>
          <w:sz w:val="22"/>
          <w:szCs w:val="22"/>
          <w:lang w:eastAsia="ja-JP"/>
        </w:rPr>
        <w:t>Figure</w:t>
      </w:r>
      <w:r w:rsidR="00B10165" w:rsidRPr="005B3D61">
        <w:rPr>
          <w:rFonts w:ascii="Arial" w:hAnsi="Arial" w:cs="Arial" w:hint="eastAsia"/>
          <w:sz w:val="22"/>
          <w:szCs w:val="22"/>
          <w:lang w:eastAsia="ja-JP"/>
        </w:rPr>
        <w:t xml:space="preserve"> A1: </w:t>
      </w:r>
      <w:r w:rsidRPr="005B3D61">
        <w:rPr>
          <w:rFonts w:ascii="Arial" w:hAnsi="Arial" w:cs="Arial" w:hint="eastAsia"/>
          <w:sz w:val="22"/>
          <w:szCs w:val="22"/>
          <w:lang w:eastAsia="ja-JP"/>
        </w:rPr>
        <w:t xml:space="preserve">Measurement </w:t>
      </w:r>
      <w:r w:rsidR="004952D3" w:rsidRPr="005B3D61">
        <w:rPr>
          <w:rFonts w:ascii="Arial" w:hAnsi="Arial" w:cs="Arial"/>
          <w:sz w:val="22"/>
          <w:szCs w:val="22"/>
          <w:lang w:eastAsia="ja-JP"/>
        </w:rPr>
        <w:t>environment (</w:t>
      </w:r>
      <w:r w:rsidRPr="005B3D61">
        <w:rPr>
          <w:rFonts w:ascii="Arial" w:hAnsi="Arial" w:cs="Arial" w:hint="eastAsia"/>
          <w:sz w:val="22"/>
          <w:szCs w:val="22"/>
          <w:lang w:eastAsia="ja-JP"/>
        </w:rPr>
        <w:t>Dense urban)</w:t>
      </w:r>
    </w:p>
    <w:p w14:paraId="13967A62" w14:textId="07A8D93C" w:rsidR="00CA7A08" w:rsidRPr="005B3D61" w:rsidRDefault="009F74D6" w:rsidP="00FC7C85">
      <w:pPr>
        <w:spacing w:before="120" w:after="200" w:line="276" w:lineRule="auto"/>
        <w:jc w:val="center"/>
        <w:rPr>
          <w:rFonts w:ascii="Arial" w:hAnsi="Arial" w:cs="Arial"/>
          <w:sz w:val="22"/>
          <w:szCs w:val="22"/>
          <w:lang w:eastAsia="ja-JP"/>
        </w:rPr>
      </w:pPr>
      <w:r>
        <w:rPr>
          <w:rFonts w:ascii="Arial" w:hAnsi="Arial" w:cs="Arial"/>
          <w:noProof/>
          <w:sz w:val="22"/>
          <w:szCs w:val="22"/>
          <w:lang w:val="en-US" w:eastAsia="ja-JP"/>
        </w:rPr>
        <w:drawing>
          <wp:inline distT="0" distB="0" distL="0" distR="0" wp14:anchorId="3685A6D0" wp14:editId="1A5345C8">
            <wp:extent cx="6120765" cy="232918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329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F31A26" w14:textId="77777777" w:rsidR="00FC7C85" w:rsidRPr="005B3D61" w:rsidRDefault="00FC7C85" w:rsidP="00FC7C85">
      <w:pPr>
        <w:spacing w:before="240" w:after="120"/>
        <w:jc w:val="center"/>
        <w:rPr>
          <w:rFonts w:ascii="Arial" w:hAnsi="Arial" w:cs="Arial"/>
          <w:sz w:val="22"/>
          <w:szCs w:val="22"/>
          <w:lang w:eastAsia="ja-JP"/>
        </w:rPr>
      </w:pPr>
    </w:p>
    <w:p w14:paraId="0110EA09" w14:textId="4E0082B1" w:rsidR="00CA7A08" w:rsidRPr="005B3D61" w:rsidRDefault="00CA7A08" w:rsidP="00FC7C85">
      <w:pPr>
        <w:spacing w:before="240" w:after="120"/>
        <w:jc w:val="center"/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 w:hint="eastAsia"/>
          <w:sz w:val="22"/>
          <w:szCs w:val="22"/>
          <w:lang w:eastAsia="ja-JP"/>
        </w:rPr>
        <w:t xml:space="preserve">Table </w:t>
      </w:r>
      <w:r w:rsidR="004952D3" w:rsidRPr="005B3D61">
        <w:rPr>
          <w:rFonts w:ascii="Arial" w:hAnsi="Arial" w:cs="Arial" w:hint="eastAsia"/>
          <w:sz w:val="22"/>
          <w:szCs w:val="22"/>
          <w:lang w:eastAsia="ja-JP"/>
        </w:rPr>
        <w:t>B</w:t>
      </w:r>
      <w:r w:rsidRPr="005B3D61">
        <w:rPr>
          <w:rFonts w:ascii="Arial" w:hAnsi="Arial" w:cs="Arial" w:hint="eastAsia"/>
          <w:sz w:val="22"/>
          <w:szCs w:val="22"/>
          <w:lang w:eastAsia="ja-JP"/>
        </w:rPr>
        <w:t>1: Measurement parameters</w:t>
      </w:r>
      <w:r w:rsidR="004952D3" w:rsidRPr="005B3D61">
        <w:rPr>
          <w:rFonts w:ascii="Arial" w:hAnsi="Arial" w:cs="Arial" w:hint="eastAsia"/>
          <w:sz w:val="22"/>
          <w:szCs w:val="22"/>
          <w:lang w:eastAsia="ja-JP"/>
        </w:rPr>
        <w:t xml:space="preserve"> (University campus; </w:t>
      </w:r>
      <w:proofErr w:type="spellStart"/>
      <w:r w:rsidR="004952D3" w:rsidRPr="005B3D61">
        <w:rPr>
          <w:rFonts w:ascii="Arial" w:hAnsi="Arial" w:cs="Arial" w:hint="eastAsia"/>
          <w:sz w:val="22"/>
          <w:szCs w:val="22"/>
          <w:lang w:eastAsia="ja-JP"/>
        </w:rPr>
        <w:t>pathloss</w:t>
      </w:r>
      <w:proofErr w:type="spellEnd"/>
      <w:r w:rsidR="004952D3" w:rsidRPr="005B3D61">
        <w:rPr>
          <w:rFonts w:ascii="Arial" w:hAnsi="Arial" w:cs="Arial" w:hint="eastAsia"/>
          <w:sz w:val="22"/>
          <w:szCs w:val="22"/>
          <w:lang w:eastAsia="ja-JP"/>
        </w:rPr>
        <w:t>)</w:t>
      </w:r>
    </w:p>
    <w:p w14:paraId="00EF199D" w14:textId="7048559E" w:rsidR="00CA7A08" w:rsidRPr="005B3D61" w:rsidRDefault="00043F51" w:rsidP="00CA7A08">
      <w:pPr>
        <w:spacing w:before="240" w:after="120"/>
        <w:jc w:val="center"/>
        <w:rPr>
          <w:rFonts w:cs="Arial"/>
          <w:sz w:val="22"/>
          <w:szCs w:val="22"/>
          <w:lang w:val="en-US" w:eastAsia="ja-JP"/>
        </w:rPr>
      </w:pPr>
      <w:r w:rsidRPr="005B3D61">
        <w:rPr>
          <w:noProof/>
          <w:lang w:val="en-US" w:eastAsia="ja-JP"/>
        </w:rPr>
        <w:drawing>
          <wp:inline distT="0" distB="0" distL="0" distR="0" wp14:anchorId="62381204" wp14:editId="6252F76D">
            <wp:extent cx="6120765" cy="1402354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402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6544E" w14:textId="77777777" w:rsidR="00CA7A08" w:rsidRPr="005B3D61" w:rsidRDefault="00CA7A08" w:rsidP="00CA7A08">
      <w:pPr>
        <w:spacing w:before="240" w:after="120"/>
        <w:jc w:val="center"/>
        <w:rPr>
          <w:rFonts w:cs="Arial"/>
          <w:sz w:val="22"/>
          <w:szCs w:val="22"/>
          <w:lang w:eastAsia="ja-JP"/>
        </w:rPr>
      </w:pPr>
    </w:p>
    <w:p w14:paraId="40CD297C" w14:textId="6CE929C8" w:rsidR="00CA7A08" w:rsidRPr="005B3D61" w:rsidRDefault="00CA7A08" w:rsidP="00CA7A08">
      <w:pPr>
        <w:spacing w:before="120" w:after="200" w:line="276" w:lineRule="auto"/>
        <w:jc w:val="center"/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 w:hint="eastAsia"/>
          <w:sz w:val="22"/>
          <w:szCs w:val="22"/>
          <w:lang w:eastAsia="ja-JP"/>
        </w:rPr>
        <w:t xml:space="preserve">Figure </w:t>
      </w:r>
      <w:r w:rsidR="004952D3" w:rsidRPr="005B3D61">
        <w:rPr>
          <w:rFonts w:ascii="Arial" w:hAnsi="Arial" w:cs="Arial" w:hint="eastAsia"/>
          <w:sz w:val="22"/>
          <w:szCs w:val="22"/>
          <w:lang w:eastAsia="ja-JP"/>
        </w:rPr>
        <w:t>B</w:t>
      </w:r>
      <w:r w:rsidRPr="005B3D61">
        <w:rPr>
          <w:rFonts w:ascii="Arial" w:hAnsi="Arial" w:cs="Arial" w:hint="eastAsia"/>
          <w:sz w:val="22"/>
          <w:szCs w:val="22"/>
          <w:lang w:eastAsia="ja-JP"/>
        </w:rPr>
        <w:t>1: Measurement environment</w:t>
      </w:r>
      <w:r w:rsidR="004952D3" w:rsidRPr="005B3D61">
        <w:rPr>
          <w:rFonts w:ascii="Arial" w:hAnsi="Arial" w:cs="Arial" w:hint="eastAsia"/>
          <w:sz w:val="22"/>
          <w:szCs w:val="22"/>
          <w:lang w:eastAsia="ja-JP"/>
        </w:rPr>
        <w:t xml:space="preserve"> (University campus)</w:t>
      </w:r>
    </w:p>
    <w:p w14:paraId="0EE1C8B6" w14:textId="6E4432C1" w:rsidR="00CA7A08" w:rsidRPr="005B3D61" w:rsidRDefault="009F74D6" w:rsidP="00CA7A08">
      <w:pPr>
        <w:spacing w:before="120" w:after="200" w:line="276" w:lineRule="auto"/>
        <w:jc w:val="center"/>
        <w:rPr>
          <w:lang w:eastAsia="ja-JP"/>
        </w:rPr>
      </w:pPr>
      <w:bookmarkStart w:id="0" w:name="_GoBack"/>
      <w:bookmarkEnd w:id="0"/>
      <w:r>
        <w:rPr>
          <w:noProof/>
          <w:lang w:val="en-US" w:eastAsia="ja-JP"/>
        </w:rPr>
        <w:lastRenderedPageBreak/>
        <w:drawing>
          <wp:inline distT="0" distB="0" distL="0" distR="0" wp14:anchorId="5AD9DBCE" wp14:editId="7613BCF0">
            <wp:extent cx="6120765" cy="35909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59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7B799E" w14:textId="389CFE52" w:rsidR="00043F51" w:rsidRPr="005B3D61" w:rsidRDefault="00043F51" w:rsidP="00CA7A08">
      <w:pPr>
        <w:spacing w:before="120" w:after="200" w:line="276" w:lineRule="auto"/>
        <w:jc w:val="center"/>
        <w:rPr>
          <w:rFonts w:ascii="Arial" w:hAnsi="Arial" w:cs="Arial"/>
          <w:sz w:val="22"/>
          <w:szCs w:val="22"/>
          <w:lang w:eastAsia="ja-JP"/>
        </w:rPr>
      </w:pPr>
      <w:r w:rsidRPr="005B3D61">
        <w:rPr>
          <w:rFonts w:ascii="Arial" w:hAnsi="Arial" w:cs="Arial" w:hint="eastAsia"/>
          <w:sz w:val="22"/>
          <w:szCs w:val="22"/>
          <w:lang w:eastAsia="ja-JP"/>
        </w:rPr>
        <w:t>Table C1: Measurement parameters (University campus; small-scale fading)</w:t>
      </w:r>
    </w:p>
    <w:p w14:paraId="79D567FA" w14:textId="29D0138F" w:rsidR="00043F51" w:rsidRPr="005B3D61" w:rsidRDefault="00043F51" w:rsidP="00CA7A08">
      <w:pPr>
        <w:spacing w:before="120" w:after="200" w:line="276" w:lineRule="auto"/>
        <w:jc w:val="center"/>
        <w:rPr>
          <w:lang w:eastAsia="ja-JP"/>
        </w:rPr>
      </w:pPr>
      <w:r w:rsidRPr="005B3D61">
        <w:rPr>
          <w:noProof/>
          <w:lang w:val="en-US" w:eastAsia="ja-JP"/>
        </w:rPr>
        <w:drawing>
          <wp:inline distT="0" distB="0" distL="0" distR="0" wp14:anchorId="589DCABC" wp14:editId="386C3236">
            <wp:extent cx="6120765" cy="1789243"/>
            <wp:effectExtent l="0" t="0" r="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89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43F51" w:rsidRPr="005B3D61" w:rsidSect="005726F3">
      <w:headerReference w:type="default" r:id="rId19"/>
      <w:footerReference w:type="even" r:id="rId20"/>
      <w:footerReference w:type="default" r:id="rId2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A6CD022" w14:textId="77777777" w:rsidR="003A5837" w:rsidRDefault="003A5837">
      <w:r>
        <w:separator/>
      </w:r>
    </w:p>
  </w:endnote>
  <w:endnote w:type="continuationSeparator" w:id="0">
    <w:p w14:paraId="7EC98BE0" w14:textId="77777777" w:rsidR="003A5837" w:rsidRDefault="003A5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MS LineDraw">
    <w:altName w:val="Courier New"/>
    <w:charset w:val="02"/>
    <w:family w:val="modern"/>
    <w:pitch w:val="fixed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KaiTi_GB2312">
    <w:panose1 w:val="02010609060101010101"/>
    <w:charset w:val="00"/>
    <w:family w:val="roman"/>
    <w:notTrueType/>
    <w:pitch w:val="default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algun Gothic">
    <w:altName w:val="Arial Unicode MS"/>
    <w:panose1 w:val="020B0503020000020004"/>
    <w:charset w:val="81"/>
    <w:family w:val="swiss"/>
    <w:pitch w:val="variable"/>
    <w:sig w:usb0="900002AF" w:usb1="09D77CFB" w:usb2="00000012" w:usb3="00000000" w:csb0="0008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D494628" w14:textId="77777777" w:rsidR="004E6019" w:rsidRDefault="004E6019" w:rsidP="006D387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F157127" w14:textId="77777777" w:rsidR="004E6019" w:rsidRDefault="004E601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571DFDA" w14:textId="77777777" w:rsidR="004E6019" w:rsidRDefault="004E6019" w:rsidP="006D387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F74D6">
      <w:rPr>
        <w:rStyle w:val="PageNumber"/>
      </w:rPr>
      <w:t>1</w:t>
    </w:r>
    <w:r>
      <w:rPr>
        <w:rStyle w:val="PageNumber"/>
      </w:rPr>
      <w:fldChar w:fldCharType="end"/>
    </w:r>
  </w:p>
  <w:p w14:paraId="1CA56AF7" w14:textId="77777777" w:rsidR="004E6019" w:rsidRDefault="004E601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F2EAC47" w14:textId="77777777" w:rsidR="003A5837" w:rsidRDefault="003A5837">
      <w:r>
        <w:separator/>
      </w:r>
    </w:p>
  </w:footnote>
  <w:footnote w:type="continuationSeparator" w:id="0">
    <w:p w14:paraId="1FAC5DC4" w14:textId="77777777" w:rsidR="003A5837" w:rsidRDefault="003A58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9D2058" w14:textId="77777777" w:rsidR="004E6019" w:rsidRDefault="004E6019">
    <w:pPr>
      <w:pStyle w:val="Header"/>
      <w:tabs>
        <w:tab w:val="right" w:pos="9639"/>
      </w:tabs>
      <w:rPr>
        <w:lang w:eastAsia="ja-JP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DF7D4B"/>
    <w:multiLevelType w:val="hybridMultilevel"/>
    <w:tmpl w:val="FCA048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985E6E"/>
    <w:multiLevelType w:val="hybridMultilevel"/>
    <w:tmpl w:val="C4FA5310"/>
    <w:lvl w:ilvl="0" w:tplc="C0C4CCF4">
      <w:start w:val="1"/>
      <w:numFmt w:val="bullet"/>
      <w:lvlText w:val="̵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4132D0"/>
    <w:multiLevelType w:val="hybridMultilevel"/>
    <w:tmpl w:val="22B0197C"/>
    <w:lvl w:ilvl="0" w:tplc="03D2110C">
      <w:start w:val="1"/>
      <w:numFmt w:val="bullet"/>
      <w:lvlText w:val="̶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FD3196F"/>
    <w:multiLevelType w:val="hybridMultilevel"/>
    <w:tmpl w:val="FC46CE84"/>
    <w:lvl w:ilvl="0" w:tplc="8D6CF95A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auto"/>
        <w:sz w:val="32"/>
        <w:szCs w:val="32"/>
        <w:u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A85BD5"/>
    <w:multiLevelType w:val="hybridMultilevel"/>
    <w:tmpl w:val="65A4E1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7660336"/>
    <w:multiLevelType w:val="hybridMultilevel"/>
    <w:tmpl w:val="78D27160"/>
    <w:lvl w:ilvl="0" w:tplc="FEF4713C">
      <w:start w:val="1"/>
      <w:numFmt w:val="bullet"/>
      <w:pStyle w:val="bulletlist"/>
      <w:lvlText w:val=""/>
      <w:lvlJc w:val="left"/>
      <w:pPr>
        <w:tabs>
          <w:tab w:val="num" w:pos="648"/>
        </w:tabs>
        <w:ind w:left="64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7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8">
    <w:nsid w:val="52CA544A"/>
    <w:multiLevelType w:val="singleLevel"/>
    <w:tmpl w:val="AED6D67E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9">
    <w:nsid w:val="65E13960"/>
    <w:multiLevelType w:val="hybridMultilevel"/>
    <w:tmpl w:val="CD026996"/>
    <w:lvl w:ilvl="0" w:tplc="164EECF6">
      <w:start w:val="1"/>
      <w:numFmt w:val="bullet"/>
      <w:pStyle w:val="ItemList"/>
      <w:lvlText w:val=""/>
      <w:lvlJc w:val="left"/>
      <w:pPr>
        <w:tabs>
          <w:tab w:val="num" w:pos="1928"/>
        </w:tabs>
        <w:ind w:left="1928" w:hanging="510"/>
      </w:pPr>
      <w:rPr>
        <w:rFonts w:ascii="Wingdings" w:hAnsi="Wingdings" w:cs="Wingdings" w:hint="default"/>
        <w:color w:val="auto"/>
        <w:sz w:val="13"/>
        <w:szCs w:val="13"/>
        <w:u w:val="none"/>
      </w:rPr>
    </w:lvl>
    <w:lvl w:ilvl="1" w:tplc="473E7A3C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BBFC640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1BA87338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AE884926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BE4600EC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9EA0CDD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EAF400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4C1655C6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0">
    <w:nsid w:val="690A6AE0"/>
    <w:multiLevelType w:val="hybridMultilevel"/>
    <w:tmpl w:val="EC343004"/>
    <w:lvl w:ilvl="0" w:tplc="8B0847FE">
      <w:start w:val="1"/>
      <w:numFmt w:val="decimal"/>
      <w:pStyle w:val="FigureDescription"/>
      <w:lvlText w:val="Figure图%1 "/>
      <w:lvlJc w:val="left"/>
      <w:pPr>
        <w:tabs>
          <w:tab w:val="num" w:pos="0"/>
        </w:tabs>
        <w:ind w:left="0" w:firstLine="0"/>
      </w:pPr>
      <w:rPr>
        <w:rFonts w:ascii="Times New Roman" w:eastAsia="SimSun" w:hAnsi="Times New Roman" w:cs="Times New Roman" w:hint="default"/>
        <w:kern w:val="0"/>
      </w:rPr>
    </w:lvl>
    <w:lvl w:ilvl="1" w:tplc="04090019">
      <w:start w:val="4"/>
      <w:numFmt w:val="decimal"/>
      <w:lvlText w:val="%2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1">
    <w:nsid w:val="6C0016D2"/>
    <w:multiLevelType w:val="hybridMultilevel"/>
    <w:tmpl w:val="28629644"/>
    <w:lvl w:ilvl="0" w:tplc="0809000F">
      <w:start w:val="1"/>
      <w:numFmt w:val="decimal"/>
      <w:pStyle w:val="TableDescription"/>
      <w:lvlText w:val="Table表%1 "/>
      <w:lvlJc w:val="left"/>
      <w:pPr>
        <w:tabs>
          <w:tab w:val="num" w:pos="720"/>
        </w:tabs>
        <w:ind w:left="0" w:firstLine="0"/>
      </w:pPr>
      <w:rPr>
        <w:rFonts w:ascii="Arial" w:eastAsia="SimSun" w:hAnsi="Arial" w:hint="default"/>
        <w:kern w:val="0"/>
        <w:sz w:val="18"/>
        <w:szCs w:val="18"/>
      </w:rPr>
    </w:lvl>
    <w:lvl w:ilvl="1" w:tplc="08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809000F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8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8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8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>
    <w:nsid w:val="6E836095"/>
    <w:multiLevelType w:val="singleLevel"/>
    <w:tmpl w:val="3DF69B18"/>
    <w:lvl w:ilvl="0">
      <w:start w:val="1"/>
      <w:numFmt w:val="decimal"/>
      <w:pStyle w:val="ReferenceList"/>
      <w:lvlText w:val="(%1)"/>
      <w:lvlJc w:val="left"/>
      <w:pPr>
        <w:tabs>
          <w:tab w:val="num" w:pos="420"/>
        </w:tabs>
        <w:ind w:left="420" w:hanging="420"/>
      </w:pPr>
      <w:rPr>
        <w:rFonts w:hint="eastAsia"/>
      </w:rPr>
    </w:lvl>
  </w:abstractNum>
  <w:abstractNum w:abstractNumId="13">
    <w:nsid w:val="703157D4"/>
    <w:multiLevelType w:val="multilevel"/>
    <w:tmpl w:val="711CB5E6"/>
    <w:lvl w:ilvl="0">
      <w:start w:val="1"/>
      <w:numFmt w:val="decimal"/>
      <w:pStyle w:val="Heading1"/>
      <w:lvlText w:val="%1."/>
      <w:lvlJc w:val="left"/>
      <w:pPr>
        <w:tabs>
          <w:tab w:val="num" w:pos="425"/>
        </w:tabs>
        <w:ind w:left="425" w:hanging="425"/>
      </w:pPr>
      <w:rPr>
        <w:rFonts w:hint="eastAsia"/>
        <w:lang w:val="en-US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851"/>
        </w:tabs>
        <w:ind w:left="851" w:hanging="567"/>
      </w:pPr>
      <w:rPr>
        <w:rFonts w:hint="eastAsia"/>
        <w:lang w:val="en-US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709"/>
        </w:tabs>
        <w:ind w:left="709" w:hanging="709"/>
      </w:pPr>
      <w:rPr>
        <w:rFonts w:hint="eastAsia"/>
      </w:rPr>
    </w:lvl>
    <w:lvl w:ilvl="3">
      <w:start w:val="1"/>
      <w:numFmt w:val="decimal"/>
      <w:pStyle w:val="Heading4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num w:numId="1">
    <w:abstractNumId w:val="13"/>
  </w:num>
  <w:num w:numId="2">
    <w:abstractNumId w:val="3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9"/>
  </w:num>
  <w:num w:numId="6">
    <w:abstractNumId w:val="12"/>
  </w:num>
  <w:num w:numId="7">
    <w:abstractNumId w:val="11"/>
  </w:num>
  <w:num w:numId="8">
    <w:abstractNumId w:val="6"/>
  </w:num>
  <w:num w:numId="9">
    <w:abstractNumId w:val="8"/>
  </w:num>
  <w:num w:numId="10">
    <w:abstractNumId w:val="5"/>
  </w:num>
  <w:num w:numId="11">
    <w:abstractNumId w:val="0"/>
  </w:num>
  <w:num w:numId="12">
    <w:abstractNumId w:val="4"/>
  </w:num>
  <w:num w:numId="13">
    <w:abstractNumId w:val="1"/>
  </w:num>
  <w:num w:numId="14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removePersonalInformation/>
  <w:removeDateAndTime/>
  <w:printFractionalCharacterWidth/>
  <w:embedSystemFonts/>
  <w:bordersDoNotSurroundHeader/>
  <w:bordersDoNotSurroundFooter/>
  <w:activeWritingStyle w:appName="MSWord" w:lang="en-GB" w:vendorID="64" w:dllVersion="131077" w:nlCheck="1" w:checkStyle="1"/>
  <w:activeWritingStyle w:appName="MSWord" w:lang="ja-JP" w:vendorID="64" w:dllVersion="131077" w:nlCheck="1" w:checkStyle="1"/>
  <w:activeWritingStyle w:appName="MSWord" w:lang="en-GB" w:vendorID="64" w:dllVersion="131078" w:nlCheck="1" w:checkStyle="1"/>
  <w:activeWritingStyle w:appName="MSWord" w:lang="ja-JP" w:vendorID="64" w:dllVersion="131078" w:nlCheck="1" w:checkStyle="1"/>
  <w:activeWritingStyle w:appName="MSWord" w:lang="en-US" w:vendorID="64" w:dllVersion="131078" w:nlCheck="1" w:checkStyle="1"/>
  <w:activeWritingStyle w:appName="MSWord" w:lang="en-US" w:vendorID="64" w:dllVersion="131077" w:nlCheck="1" w:checkStyle="1"/>
  <w:activeWritingStyle w:appName="MSWord" w:lang="en-AU" w:vendorID="64" w:dllVersion="131078" w:nlCheck="1" w:checkStyle="1"/>
  <w:activeWritingStyle w:appName="MSWord" w:lang="de-DE" w:vendorID="64" w:dllVersion="131078" w:nlCheck="1" w:checkStyle="1"/>
  <w:activeWritingStyle w:appName="MSWord" w:lang="en-CA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4C61"/>
    <w:rsid w:val="00001387"/>
    <w:rsid w:val="00005D6D"/>
    <w:rsid w:val="00023001"/>
    <w:rsid w:val="000254D1"/>
    <w:rsid w:val="00026300"/>
    <w:rsid w:val="00031F20"/>
    <w:rsid w:val="00035E91"/>
    <w:rsid w:val="00041A8B"/>
    <w:rsid w:val="00043F51"/>
    <w:rsid w:val="00046D87"/>
    <w:rsid w:val="00067F5F"/>
    <w:rsid w:val="00071F1D"/>
    <w:rsid w:val="000805D8"/>
    <w:rsid w:val="0009363D"/>
    <w:rsid w:val="000B59E5"/>
    <w:rsid w:val="000C26D5"/>
    <w:rsid w:val="000E600A"/>
    <w:rsid w:val="000F284F"/>
    <w:rsid w:val="000F318A"/>
    <w:rsid w:val="000F4A94"/>
    <w:rsid w:val="00126A45"/>
    <w:rsid w:val="00127D28"/>
    <w:rsid w:val="00145F3E"/>
    <w:rsid w:val="00146035"/>
    <w:rsid w:val="00151223"/>
    <w:rsid w:val="00153F1E"/>
    <w:rsid w:val="00160EE4"/>
    <w:rsid w:val="0016453F"/>
    <w:rsid w:val="00170D3C"/>
    <w:rsid w:val="00170EFD"/>
    <w:rsid w:val="00174C61"/>
    <w:rsid w:val="00182DC4"/>
    <w:rsid w:val="0018343C"/>
    <w:rsid w:val="001A1E9C"/>
    <w:rsid w:val="001A1FA4"/>
    <w:rsid w:val="001B0B3C"/>
    <w:rsid w:val="001D4E5E"/>
    <w:rsid w:val="001F7B9E"/>
    <w:rsid w:val="0020545B"/>
    <w:rsid w:val="002064B8"/>
    <w:rsid w:val="00215B39"/>
    <w:rsid w:val="00225DE8"/>
    <w:rsid w:val="00237901"/>
    <w:rsid w:val="00251404"/>
    <w:rsid w:val="00270F0B"/>
    <w:rsid w:val="002876FD"/>
    <w:rsid w:val="00291D25"/>
    <w:rsid w:val="002A0BFA"/>
    <w:rsid w:val="002A6779"/>
    <w:rsid w:val="002B368A"/>
    <w:rsid w:val="002D2EB1"/>
    <w:rsid w:val="002D45BE"/>
    <w:rsid w:val="002E0452"/>
    <w:rsid w:val="002E238E"/>
    <w:rsid w:val="002F51CC"/>
    <w:rsid w:val="00302339"/>
    <w:rsid w:val="003121EC"/>
    <w:rsid w:val="003177C6"/>
    <w:rsid w:val="00321C3B"/>
    <w:rsid w:val="00323B81"/>
    <w:rsid w:val="00336571"/>
    <w:rsid w:val="00340E6E"/>
    <w:rsid w:val="00345A24"/>
    <w:rsid w:val="00357091"/>
    <w:rsid w:val="00372F31"/>
    <w:rsid w:val="00375878"/>
    <w:rsid w:val="00375CF9"/>
    <w:rsid w:val="003818D0"/>
    <w:rsid w:val="003A5837"/>
    <w:rsid w:val="003C6463"/>
    <w:rsid w:val="003E7E59"/>
    <w:rsid w:val="0040562A"/>
    <w:rsid w:val="0040793A"/>
    <w:rsid w:val="0041045C"/>
    <w:rsid w:val="00413C59"/>
    <w:rsid w:val="00421320"/>
    <w:rsid w:val="0043071B"/>
    <w:rsid w:val="00430D40"/>
    <w:rsid w:val="00440BC7"/>
    <w:rsid w:val="00446B83"/>
    <w:rsid w:val="004559C8"/>
    <w:rsid w:val="004563BB"/>
    <w:rsid w:val="004602D2"/>
    <w:rsid w:val="004712A7"/>
    <w:rsid w:val="00481F08"/>
    <w:rsid w:val="004841FA"/>
    <w:rsid w:val="00485F0C"/>
    <w:rsid w:val="004952D3"/>
    <w:rsid w:val="004A0EA8"/>
    <w:rsid w:val="004C1928"/>
    <w:rsid w:val="004C595C"/>
    <w:rsid w:val="004E6019"/>
    <w:rsid w:val="005073C3"/>
    <w:rsid w:val="00513B97"/>
    <w:rsid w:val="00521534"/>
    <w:rsid w:val="005726F3"/>
    <w:rsid w:val="00582F43"/>
    <w:rsid w:val="00584078"/>
    <w:rsid w:val="00591A66"/>
    <w:rsid w:val="00591FB6"/>
    <w:rsid w:val="005B3D61"/>
    <w:rsid w:val="005D37DD"/>
    <w:rsid w:val="005E7BB3"/>
    <w:rsid w:val="005F0821"/>
    <w:rsid w:val="005F5B36"/>
    <w:rsid w:val="005F74AD"/>
    <w:rsid w:val="005F7650"/>
    <w:rsid w:val="00600034"/>
    <w:rsid w:val="00611DD0"/>
    <w:rsid w:val="006435F4"/>
    <w:rsid w:val="00644E6B"/>
    <w:rsid w:val="00646FF4"/>
    <w:rsid w:val="0065009E"/>
    <w:rsid w:val="0065063C"/>
    <w:rsid w:val="0065219D"/>
    <w:rsid w:val="006671A0"/>
    <w:rsid w:val="00672107"/>
    <w:rsid w:val="00681F4F"/>
    <w:rsid w:val="0069197E"/>
    <w:rsid w:val="006A1F18"/>
    <w:rsid w:val="006A323B"/>
    <w:rsid w:val="006A70E3"/>
    <w:rsid w:val="006B0FED"/>
    <w:rsid w:val="006C4352"/>
    <w:rsid w:val="006D2A78"/>
    <w:rsid w:val="006D3870"/>
    <w:rsid w:val="006E3AA6"/>
    <w:rsid w:val="006E7AFD"/>
    <w:rsid w:val="00706AAB"/>
    <w:rsid w:val="00711B3B"/>
    <w:rsid w:val="00737AE6"/>
    <w:rsid w:val="00740221"/>
    <w:rsid w:val="007501BC"/>
    <w:rsid w:val="00754F34"/>
    <w:rsid w:val="00797E80"/>
    <w:rsid w:val="007D3C3C"/>
    <w:rsid w:val="007E1629"/>
    <w:rsid w:val="007E2182"/>
    <w:rsid w:val="007E44E1"/>
    <w:rsid w:val="007E792E"/>
    <w:rsid w:val="007F3EB6"/>
    <w:rsid w:val="008104B0"/>
    <w:rsid w:val="00834278"/>
    <w:rsid w:val="00845680"/>
    <w:rsid w:val="008513D1"/>
    <w:rsid w:val="00855691"/>
    <w:rsid w:val="00855D17"/>
    <w:rsid w:val="00874A67"/>
    <w:rsid w:val="00880E65"/>
    <w:rsid w:val="00884DA2"/>
    <w:rsid w:val="00896CC9"/>
    <w:rsid w:val="008A2318"/>
    <w:rsid w:val="008C125C"/>
    <w:rsid w:val="008C3C34"/>
    <w:rsid w:val="008C6209"/>
    <w:rsid w:val="008D10D2"/>
    <w:rsid w:val="008D640A"/>
    <w:rsid w:val="008E6220"/>
    <w:rsid w:val="008E6834"/>
    <w:rsid w:val="008F2AFE"/>
    <w:rsid w:val="008F67AB"/>
    <w:rsid w:val="00900069"/>
    <w:rsid w:val="00905885"/>
    <w:rsid w:val="00914057"/>
    <w:rsid w:val="00922C36"/>
    <w:rsid w:val="009268C3"/>
    <w:rsid w:val="009326CB"/>
    <w:rsid w:val="009633B3"/>
    <w:rsid w:val="0096715C"/>
    <w:rsid w:val="009769C1"/>
    <w:rsid w:val="00993216"/>
    <w:rsid w:val="009A750E"/>
    <w:rsid w:val="009C645A"/>
    <w:rsid w:val="009C79DD"/>
    <w:rsid w:val="009F0C44"/>
    <w:rsid w:val="009F74D6"/>
    <w:rsid w:val="00A10804"/>
    <w:rsid w:val="00A166F4"/>
    <w:rsid w:val="00A16A70"/>
    <w:rsid w:val="00A24290"/>
    <w:rsid w:val="00A37A7B"/>
    <w:rsid w:val="00A603A2"/>
    <w:rsid w:val="00A66C69"/>
    <w:rsid w:val="00A73133"/>
    <w:rsid w:val="00A76E08"/>
    <w:rsid w:val="00A9066A"/>
    <w:rsid w:val="00A961C7"/>
    <w:rsid w:val="00AA1458"/>
    <w:rsid w:val="00AA15E1"/>
    <w:rsid w:val="00AA5988"/>
    <w:rsid w:val="00AA6B1F"/>
    <w:rsid w:val="00AD7500"/>
    <w:rsid w:val="00AE24CA"/>
    <w:rsid w:val="00AF0544"/>
    <w:rsid w:val="00B10165"/>
    <w:rsid w:val="00B12AE0"/>
    <w:rsid w:val="00B54E3F"/>
    <w:rsid w:val="00B5653C"/>
    <w:rsid w:val="00B707C6"/>
    <w:rsid w:val="00B85472"/>
    <w:rsid w:val="00BA10BE"/>
    <w:rsid w:val="00BA25E9"/>
    <w:rsid w:val="00BA6AA2"/>
    <w:rsid w:val="00BD1C1C"/>
    <w:rsid w:val="00BD3DBA"/>
    <w:rsid w:val="00BD4C3A"/>
    <w:rsid w:val="00BE1524"/>
    <w:rsid w:val="00BE5583"/>
    <w:rsid w:val="00BF28EE"/>
    <w:rsid w:val="00BF5F1D"/>
    <w:rsid w:val="00BF6AE2"/>
    <w:rsid w:val="00BF6B5F"/>
    <w:rsid w:val="00C11A7A"/>
    <w:rsid w:val="00C51414"/>
    <w:rsid w:val="00C526FC"/>
    <w:rsid w:val="00C52CE8"/>
    <w:rsid w:val="00C6737D"/>
    <w:rsid w:val="00C81A8D"/>
    <w:rsid w:val="00C908F5"/>
    <w:rsid w:val="00C9445C"/>
    <w:rsid w:val="00C94846"/>
    <w:rsid w:val="00CA7A08"/>
    <w:rsid w:val="00CB7999"/>
    <w:rsid w:val="00CC59A0"/>
    <w:rsid w:val="00CC5C02"/>
    <w:rsid w:val="00CC70F8"/>
    <w:rsid w:val="00CD0B6F"/>
    <w:rsid w:val="00CD7CC1"/>
    <w:rsid w:val="00CF6723"/>
    <w:rsid w:val="00D00822"/>
    <w:rsid w:val="00D06616"/>
    <w:rsid w:val="00D1015A"/>
    <w:rsid w:val="00D12762"/>
    <w:rsid w:val="00D253B3"/>
    <w:rsid w:val="00D26343"/>
    <w:rsid w:val="00D37693"/>
    <w:rsid w:val="00D50AA9"/>
    <w:rsid w:val="00D53D38"/>
    <w:rsid w:val="00D55A93"/>
    <w:rsid w:val="00D63F04"/>
    <w:rsid w:val="00D76C06"/>
    <w:rsid w:val="00D87740"/>
    <w:rsid w:val="00D90CCD"/>
    <w:rsid w:val="00D9325E"/>
    <w:rsid w:val="00D9598A"/>
    <w:rsid w:val="00DB3B3D"/>
    <w:rsid w:val="00DB50AF"/>
    <w:rsid w:val="00DC5C03"/>
    <w:rsid w:val="00E05AAC"/>
    <w:rsid w:val="00E16BB8"/>
    <w:rsid w:val="00E31D5A"/>
    <w:rsid w:val="00E367EB"/>
    <w:rsid w:val="00E50F5F"/>
    <w:rsid w:val="00E513DB"/>
    <w:rsid w:val="00E53519"/>
    <w:rsid w:val="00E56E30"/>
    <w:rsid w:val="00E60CFF"/>
    <w:rsid w:val="00E77CEB"/>
    <w:rsid w:val="00E961AC"/>
    <w:rsid w:val="00EB72C6"/>
    <w:rsid w:val="00EE3208"/>
    <w:rsid w:val="00EF5BC1"/>
    <w:rsid w:val="00F07474"/>
    <w:rsid w:val="00F11AE1"/>
    <w:rsid w:val="00F25CC8"/>
    <w:rsid w:val="00F3080B"/>
    <w:rsid w:val="00F34991"/>
    <w:rsid w:val="00F365B1"/>
    <w:rsid w:val="00F42F52"/>
    <w:rsid w:val="00F45C27"/>
    <w:rsid w:val="00F47C37"/>
    <w:rsid w:val="00F6150B"/>
    <w:rsid w:val="00F83AF3"/>
    <w:rsid w:val="00F85C1C"/>
    <w:rsid w:val="00FA2ECF"/>
    <w:rsid w:val="00FA5FCE"/>
    <w:rsid w:val="00FC231E"/>
    <w:rsid w:val="00FC4A93"/>
    <w:rsid w:val="00FC7C85"/>
    <w:rsid w:val="00FD3F98"/>
    <w:rsid w:val="00FE3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6F0D91D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="ＭＳ 明朝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semiHidden="1" w:uiPriority="35" w:unhideWhenUsed="1" w:qFormat="1"/>
    <w:lsdException w:name="table of figures" w:uiPriority="99"/>
    <w:lsdException w:name="endnote reference" w:uiPriority="99"/>
    <w:lsdException w:name="endnote text" w:uiPriority="99"/>
    <w:lsdException w:name="Title" w:uiPriority="10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Table Grid" w:uiPriority="59"/>
    <w:lsdException w:name="Placeholder Text" w:uiPriority="99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0"/>
    <w:lsdException w:name="Light List Accent 2" w:uiPriority="61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63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spacing w:after="180"/>
    </w:pPr>
    <w:rPr>
      <w:rFonts w:ascii="Times New Roman" w:hAnsi="Times New Roman"/>
      <w:lang w:val="en-GB"/>
    </w:rPr>
  </w:style>
  <w:style w:type="paragraph" w:styleId="Heading1">
    <w:name w:val="heading 1"/>
    <w:aliases w:val="H1,h1"/>
    <w:next w:val="Normal"/>
    <w:link w:val="Heading1Char"/>
    <w:uiPriority w:val="99"/>
    <w:qFormat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ead2A,2,H2,h2,DO NOT USE_h2,h21,UNDERRUBRIK 1-2"/>
    <w:basedOn w:val="Heading1"/>
    <w:next w:val="Normal"/>
    <w:link w:val="Heading2Char"/>
    <w:uiPriority w:val="99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lang w:eastAsia="x-none"/>
    </w:rPr>
  </w:style>
  <w:style w:type="paragraph" w:styleId="Heading3">
    <w:name w:val="heading 3"/>
    <w:aliases w:val="h3,H3,Underrubrik2,no break,3"/>
    <w:basedOn w:val="Heading2"/>
    <w:next w:val="Normal"/>
    <w:link w:val="Heading3Char"/>
    <w:uiPriority w:val="99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"/>
    <w:basedOn w:val="Heading3"/>
    <w:next w:val="Normal"/>
    <w:uiPriority w:val="99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"/>
    <w:link w:val="Heading1"/>
    <w:uiPriority w:val="99"/>
    <w:rsid w:val="00372F31"/>
    <w:rPr>
      <w:rFonts w:ascii="Arial" w:hAnsi="Arial"/>
      <w:sz w:val="36"/>
      <w:lang w:val="en-GB"/>
    </w:rPr>
  </w:style>
  <w:style w:type="character" w:customStyle="1" w:styleId="Heading2Char">
    <w:name w:val="Heading 2 Char"/>
    <w:aliases w:val="Head2A Char,2 Char,H2 Char,h2 Char,DO NOT USE_h2 Char,h21 Char,UNDERRUBRIK 1-2 Char"/>
    <w:link w:val="Heading2"/>
    <w:uiPriority w:val="99"/>
    <w:rsid w:val="00454F56"/>
    <w:rPr>
      <w:rFonts w:ascii="Arial" w:hAnsi="Arial"/>
      <w:sz w:val="32"/>
      <w:lang w:val="en-GB" w:eastAsia="x-none"/>
    </w:rPr>
  </w:style>
  <w:style w:type="character" w:customStyle="1" w:styleId="Heading3Char">
    <w:name w:val="Heading 3 Char"/>
    <w:aliases w:val="h3 Char,H3 Char,Underrubrik2 Char,no break Char,3 Char"/>
    <w:link w:val="Heading3"/>
    <w:uiPriority w:val="99"/>
    <w:rsid w:val="00372F31"/>
    <w:rPr>
      <w:rFonts w:ascii="Arial" w:hAnsi="Arial"/>
      <w:sz w:val="28"/>
      <w:lang w:val="en-GB" w:eastAsia="x-none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character" w:customStyle="1" w:styleId="Heading7Char">
    <w:name w:val="Heading 7 Char"/>
    <w:link w:val="Heading7"/>
    <w:rsid w:val="00372F31"/>
    <w:rPr>
      <w:rFonts w:ascii="Arial" w:hAnsi="Arial"/>
      <w:lang w:val="en-GB" w:eastAsia="x-none"/>
    </w:rPr>
  </w:style>
  <w:style w:type="character" w:customStyle="1" w:styleId="Heading8Char">
    <w:name w:val="Heading 8 Char"/>
    <w:link w:val="Heading8"/>
    <w:rsid w:val="00372F31"/>
    <w:rPr>
      <w:rFonts w:ascii="Arial" w:hAnsi="Arial"/>
      <w:sz w:val="36"/>
      <w:lang w:val="en-GB"/>
    </w:rPr>
  </w:style>
  <w:style w:type="character" w:customStyle="1" w:styleId="Heading9Char">
    <w:name w:val="Heading 9 Char"/>
    <w:link w:val="Heading9"/>
    <w:rsid w:val="00372F31"/>
    <w:rPr>
      <w:rFonts w:ascii="Arial" w:hAnsi="Arial"/>
      <w:sz w:val="36"/>
      <w:lang w:val="en-GB"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link w:val="ListChar"/>
    <w:pPr>
      <w:ind w:left="568" w:hanging="284"/>
    </w:pPr>
    <w:rPr>
      <w:rFonts w:ascii="CG Times (WN)" w:hAnsi="CG Times (WN)"/>
    </w:rPr>
  </w:style>
  <w:style w:type="character" w:customStyle="1" w:styleId="ListChar">
    <w:name w:val="List Char"/>
    <w:link w:val="List"/>
    <w:rsid w:val="00CE017C"/>
    <w:rPr>
      <w:rFonts w:eastAsia="ＭＳ 明朝"/>
      <w:lang w:val="en-GB" w:eastAsia="en-US" w:bidi="ar-SA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pPr>
      <w:widowControl w:val="0"/>
    </w:pPr>
    <w:rPr>
      <w:rFonts w:ascii="Arial" w:hAnsi="Arial"/>
      <w:b/>
      <w:noProof/>
      <w:sz w:val="18"/>
      <w:lang w:val="en-GB"/>
    </w:rPr>
  </w:style>
  <w:style w:type="character" w:styleId="FootnoteReference">
    <w:name w:val="footnote reference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link w:val="FootnoteText"/>
    <w:rsid w:val="00372F31"/>
    <w:rPr>
      <w:rFonts w:ascii="Times New Roman" w:hAnsi="Times New Roman"/>
      <w:sz w:val="16"/>
      <w:lang w:val="en-GB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styleId="ListBullet3">
    <w:name w:val="List Bullet 3"/>
    <w:basedOn w:val="ListBullet2"/>
    <w:pPr>
      <w:ind w:left="113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link w:val="List2Char"/>
    <w:pPr>
      <w:ind w:left="851"/>
    </w:pPr>
  </w:style>
  <w:style w:type="character" w:customStyle="1" w:styleId="List2Char">
    <w:name w:val="List 2 Char"/>
    <w:basedOn w:val="ListChar"/>
    <w:link w:val="List2"/>
    <w:rsid w:val="00CE017C"/>
    <w:rPr>
      <w:rFonts w:eastAsia="ＭＳ 明朝"/>
      <w:lang w:val="en-GB" w:eastAsia="en-US" w:bidi="ar-SA"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3">
    <w:name w:val="List 3"/>
    <w:basedOn w:val="List2"/>
    <w:link w:val="List3Char"/>
    <w:pPr>
      <w:ind w:left="1135"/>
    </w:pPr>
  </w:style>
  <w:style w:type="character" w:customStyle="1" w:styleId="List3Char">
    <w:name w:val="List 3 Char"/>
    <w:basedOn w:val="List2Char"/>
    <w:link w:val="List3"/>
    <w:rsid w:val="00CE017C"/>
    <w:rPr>
      <w:rFonts w:eastAsia="ＭＳ 明朝"/>
      <w:lang w:val="en-GB" w:eastAsia="en-US" w:bidi="ar-SA"/>
    </w:r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rPr>
      <w:lang w:eastAsia="ja-JP"/>
    </w:rPr>
  </w:style>
  <w:style w:type="paragraph" w:customStyle="1" w:styleId="B2">
    <w:name w:val="B2"/>
    <w:basedOn w:val="List2"/>
    <w:link w:val="B2Char"/>
  </w:style>
  <w:style w:type="character" w:customStyle="1" w:styleId="B2Char">
    <w:name w:val="B2 Char"/>
    <w:basedOn w:val="List2Char"/>
    <w:link w:val="B2"/>
    <w:rsid w:val="00D33A4D"/>
    <w:rPr>
      <w:rFonts w:eastAsia="ＭＳ 明朝"/>
      <w:lang w:val="en-GB" w:eastAsia="en-US" w:bidi="ar-SA"/>
    </w:rPr>
  </w:style>
  <w:style w:type="paragraph" w:customStyle="1" w:styleId="B3">
    <w:name w:val="B3"/>
    <w:basedOn w:val="List3"/>
    <w:link w:val="B3Char"/>
  </w:style>
  <w:style w:type="character" w:customStyle="1" w:styleId="B3Char">
    <w:name w:val="B3 Char"/>
    <w:basedOn w:val="List3Char"/>
    <w:link w:val="B3"/>
    <w:rsid w:val="00CE017C"/>
    <w:rPr>
      <w:rFonts w:eastAsia="ＭＳ 明朝"/>
      <w:lang w:val="en-GB" w:eastAsia="en-US" w:bidi="ar-SA"/>
    </w:rPr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link w:val="CommentTextChar"/>
    <w:semiHidden/>
  </w:style>
  <w:style w:type="character" w:customStyle="1" w:styleId="CommentTextChar">
    <w:name w:val="Comment Text Char"/>
    <w:basedOn w:val="DefaultParagraphFont"/>
    <w:link w:val="CommentText"/>
    <w:semiHidden/>
    <w:rsid w:val="0065063C"/>
    <w:rPr>
      <w:rFonts w:ascii="Times New Roman" w:hAnsi="Times New Roman"/>
      <w:lang w:val="en-GB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Arial" w:eastAsia="ＭＳ ゴシック" w:hAnsi="Arial"/>
    </w:rPr>
  </w:style>
  <w:style w:type="paragraph" w:customStyle="1" w:styleId="HDStyleLS">
    <w:name w:val="HDStyle_LS"/>
    <w:basedOn w:val="Header"/>
    <w:pPr>
      <w:widowControl/>
      <w:tabs>
        <w:tab w:val="center" w:pos="4680"/>
        <w:tab w:val="right" w:pos="9360"/>
        <w:tab w:val="right" w:pos="9639"/>
        <w:tab w:val="right" w:pos="10206"/>
      </w:tabs>
      <w:jc w:val="both"/>
    </w:pPr>
    <w:rPr>
      <w:rFonts w:cs="Arial"/>
      <w:noProof w:val="0"/>
      <w:sz w:val="28"/>
    </w:rPr>
  </w:style>
  <w:style w:type="paragraph" w:customStyle="1" w:styleId="INDENT1">
    <w:name w:val="INDENT1"/>
    <w:basedOn w:val="Normal"/>
    <w:pPr>
      <w:overflowPunct w:val="0"/>
      <w:autoSpaceDE w:val="0"/>
      <w:autoSpaceDN w:val="0"/>
      <w:adjustRightInd w:val="0"/>
      <w:ind w:left="851"/>
      <w:textAlignment w:val="baseline"/>
    </w:pPr>
  </w:style>
  <w:style w:type="paragraph" w:customStyle="1" w:styleId="INDENT2">
    <w:name w:val="INDENT2"/>
    <w:basedOn w:val="Normal"/>
    <w:pPr>
      <w:overflowPunct w:val="0"/>
      <w:autoSpaceDE w:val="0"/>
      <w:autoSpaceDN w:val="0"/>
      <w:adjustRightInd w:val="0"/>
      <w:ind w:left="1135" w:hanging="284"/>
      <w:textAlignment w:val="baseline"/>
    </w:pPr>
  </w:style>
  <w:style w:type="paragraph" w:customStyle="1" w:styleId="INDENT3">
    <w:name w:val="INDENT3"/>
    <w:basedOn w:val="Normal"/>
    <w:pPr>
      <w:overflowPunct w:val="0"/>
      <w:autoSpaceDE w:val="0"/>
      <w:autoSpaceDN w:val="0"/>
      <w:adjustRightInd w:val="0"/>
      <w:ind w:left="1701" w:hanging="567"/>
      <w:textAlignment w:val="baseline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/>
      <w:jc w:val="center"/>
      <w:textAlignment w:val="baseline"/>
    </w:pPr>
    <w:rPr>
      <w:b/>
      <w:sz w:val="24"/>
    </w:rPr>
  </w:style>
  <w:style w:type="paragraph" w:customStyle="1" w:styleId="RecCCITT">
    <w:name w:val="Rec_CCITT_#"/>
    <w:basedOn w:val="Normal"/>
    <w:pPr>
      <w:keepNext/>
      <w:keepLines/>
      <w:overflowPunct w:val="0"/>
      <w:autoSpaceDE w:val="0"/>
      <w:autoSpaceDN w:val="0"/>
      <w:adjustRightInd w:val="0"/>
      <w:textAlignment w:val="baseline"/>
    </w:pPr>
    <w:rPr>
      <w:b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/>
      <w:ind w:left="1588" w:hanging="397"/>
      <w:jc w:val="both"/>
      <w:textAlignment w:val="baseline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overflowPunct w:val="0"/>
      <w:autoSpaceDE w:val="0"/>
      <w:autoSpaceDN w:val="0"/>
      <w:adjustRightInd w:val="0"/>
      <w:spacing w:before="240"/>
      <w:ind w:left="1418"/>
      <w:textAlignment w:val="baseline"/>
    </w:pPr>
    <w:rPr>
      <w:rFonts w:ascii="Arial" w:hAnsi="Arial"/>
      <w:b/>
      <w:sz w:val="36"/>
      <w:lang w:val="en-US"/>
    </w:rPr>
  </w:style>
  <w:style w:type="paragraph" w:customStyle="1" w:styleId="TAJ">
    <w:name w:val="TAJ"/>
    <w:basedOn w:val="TH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Guidance">
    <w:name w:val="Guidance"/>
    <w:basedOn w:val="Normal"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TitleText">
    <w:name w:val="Title Text"/>
    <w:basedOn w:val="Normal"/>
    <w:next w:val="Normal"/>
    <w:pPr>
      <w:overflowPunct w:val="0"/>
      <w:autoSpaceDE w:val="0"/>
      <w:autoSpaceDN w:val="0"/>
      <w:adjustRightInd w:val="0"/>
      <w:spacing w:after="220"/>
      <w:textAlignment w:val="baseline"/>
    </w:pPr>
    <w:rPr>
      <w:b/>
      <w:lang w:val="en-US"/>
    </w:rPr>
  </w:style>
  <w:style w:type="paragraph" w:customStyle="1" w:styleId="TOC91">
    <w:name w:val="TOC 91"/>
    <w:basedOn w:val="TOC8"/>
    <w:pPr>
      <w:keepNext w:val="0"/>
      <w:widowControl/>
      <w:overflowPunct w:val="0"/>
      <w:autoSpaceDE w:val="0"/>
      <w:autoSpaceDN w:val="0"/>
      <w:adjustRightInd w:val="0"/>
      <w:ind w:left="1418" w:hanging="1418"/>
      <w:textAlignment w:val="baseline"/>
    </w:pPr>
  </w:style>
  <w:style w:type="paragraph" w:customStyle="1" w:styleId="CRfront">
    <w:name w:val="CR_front"/>
    <w:next w:val="Normal"/>
    <w:rPr>
      <w:rFonts w:ascii="Arial" w:hAnsi="Arial"/>
      <w:lang w:val="en-GB"/>
    </w:rPr>
  </w:style>
  <w:style w:type="paragraph" w:customStyle="1" w:styleId="berschrift2Head2A2">
    <w:name w:val="Überschrift 2.Head2A.2"/>
    <w:basedOn w:val="Heading1"/>
    <w:next w:val="Normal"/>
    <w:pPr>
      <w:pBdr>
        <w:top w:val="none" w:sz="0" w:space="0" w:color="auto"/>
      </w:pBdr>
      <w:spacing w:before="180"/>
      <w:outlineLvl w:val="1"/>
    </w:pPr>
    <w:rPr>
      <w:sz w:val="32"/>
      <w:lang w:eastAsia="de-DE"/>
    </w:rPr>
  </w:style>
  <w:style w:type="paragraph" w:customStyle="1" w:styleId="berschrift3h3H3Underrubrik2">
    <w:name w:val="Überschrift 3.h3.H3.Underrubrik2"/>
    <w:basedOn w:val="Heading2"/>
    <w:next w:val="Normal"/>
    <w:pPr>
      <w:spacing w:before="120"/>
      <w:outlineLvl w:val="2"/>
    </w:pPr>
    <w:rPr>
      <w:sz w:val="28"/>
      <w:lang w:eastAsia="de-DE"/>
    </w:rPr>
  </w:style>
  <w:style w:type="paragraph" w:customStyle="1" w:styleId="Reference">
    <w:name w:val="Reference"/>
    <w:basedOn w:val="Normal"/>
    <w:pPr>
      <w:tabs>
        <w:tab w:val="num" w:pos="420"/>
      </w:tabs>
      <w:spacing w:after="0"/>
      <w:ind w:left="420" w:hanging="420"/>
    </w:pPr>
  </w:style>
  <w:style w:type="paragraph" w:customStyle="1" w:styleId="Bullets">
    <w:name w:val="Bullets"/>
    <w:basedOn w:val="BodyText"/>
    <w:pPr>
      <w:widowControl w:val="0"/>
      <w:spacing w:after="120"/>
      <w:ind w:left="283" w:hanging="283"/>
    </w:pPr>
    <w:rPr>
      <w:lang w:eastAsia="de-DE"/>
    </w:rPr>
  </w:style>
  <w:style w:type="paragraph" w:styleId="BodyText">
    <w:name w:val="Body Text"/>
    <w:basedOn w:val="Normal"/>
    <w:link w:val="BodyTextChar"/>
    <w:pPr>
      <w:overflowPunct w:val="0"/>
      <w:autoSpaceDE w:val="0"/>
      <w:autoSpaceDN w:val="0"/>
      <w:adjustRightInd w:val="0"/>
      <w:textAlignment w:val="baseline"/>
    </w:pPr>
  </w:style>
  <w:style w:type="character" w:customStyle="1" w:styleId="BodyTextChar">
    <w:name w:val="Body Text Char"/>
    <w:basedOn w:val="DefaultParagraphFont"/>
    <w:link w:val="BodyText"/>
    <w:rsid w:val="00372F31"/>
    <w:rPr>
      <w:rFonts w:ascii="Times New Roman" w:hAnsi="Times New Roman"/>
      <w:lang w:val="en-GB"/>
    </w:rPr>
  </w:style>
  <w:style w:type="paragraph" w:customStyle="1" w:styleId="BalloonText1">
    <w:name w:val="Balloon Text1"/>
    <w:basedOn w:val="Normal"/>
    <w:semiHidden/>
    <w:pPr>
      <w:overflowPunct w:val="0"/>
      <w:autoSpaceDE w:val="0"/>
      <w:autoSpaceDN w:val="0"/>
      <w:adjustRightInd w:val="0"/>
      <w:textAlignment w:val="baseline"/>
    </w:pPr>
    <w:rPr>
      <w:rFonts w:ascii="Tahoma" w:hAnsi="Tahoma" w:cs="Tahoma"/>
      <w:sz w:val="16"/>
      <w:szCs w:val="16"/>
    </w:rPr>
  </w:style>
  <w:style w:type="paragraph" w:customStyle="1" w:styleId="Normal-Figure">
    <w:name w:val="Normal-Figure"/>
    <w:basedOn w:val="Normal"/>
    <w:pPr>
      <w:spacing w:before="360" w:after="0" w:line="240" w:lineRule="atLeast"/>
      <w:jc w:val="center"/>
    </w:pPr>
    <w:rPr>
      <w:lang w:val="en-US"/>
    </w:rPr>
  </w:style>
  <w:style w:type="character" w:styleId="Emphasis">
    <w:name w:val="Emphasis"/>
    <w:qFormat/>
    <w:rPr>
      <w:i/>
      <w:iCs/>
    </w:rPr>
  </w:style>
  <w:style w:type="paragraph" w:styleId="BodyTextIndent">
    <w:name w:val="Body Text Indent"/>
    <w:basedOn w:val="Normal"/>
    <w:pPr>
      <w:ind w:leftChars="71" w:left="142"/>
    </w:pPr>
    <w:rPr>
      <w:lang w:eastAsia="ja-JP"/>
    </w:rPr>
  </w:style>
  <w:style w:type="paragraph" w:styleId="BodyTextIndent2">
    <w:name w:val="Body Text Indent 2"/>
    <w:basedOn w:val="Normal"/>
    <w:pPr>
      <w:ind w:leftChars="100" w:left="200"/>
    </w:pPr>
    <w:rPr>
      <w:lang w:eastAsia="ja-JP"/>
    </w:rPr>
  </w:style>
  <w:style w:type="paragraph" w:styleId="BalloonText">
    <w:name w:val="Balloon Text"/>
    <w:basedOn w:val="Normal"/>
    <w:semiHidden/>
    <w:rPr>
      <w:rFonts w:ascii="Arial" w:eastAsia="ＭＳ ゴシック" w:hAnsi="Arial"/>
      <w:sz w:val="18"/>
      <w:szCs w:val="18"/>
    </w:rPr>
  </w:style>
  <w:style w:type="paragraph" w:styleId="BodyText2">
    <w:name w:val="Body Text 2"/>
    <w:basedOn w:val="Normal"/>
    <w:rPr>
      <w:i/>
      <w:iCs/>
      <w:lang w:eastAsia="ja-JP"/>
    </w:rPr>
  </w:style>
  <w:style w:type="table" w:styleId="TableGrid">
    <w:name w:val="Table Grid"/>
    <w:basedOn w:val="TableNormal"/>
    <w:uiPriority w:val="59"/>
    <w:rsid w:val="00C12067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Continue2">
    <w:name w:val="List Continue 2"/>
    <w:basedOn w:val="Normal"/>
    <w:rsid w:val="00342659"/>
    <w:pPr>
      <w:ind w:leftChars="400" w:left="850"/>
    </w:pPr>
  </w:style>
  <w:style w:type="paragraph" w:styleId="BodyTextFirstIndent2">
    <w:name w:val="Body Text First Indent 2"/>
    <w:basedOn w:val="BodyTextIndent"/>
    <w:rsid w:val="003C2726"/>
    <w:pPr>
      <w:ind w:leftChars="400" w:left="851" w:firstLineChars="100" w:firstLine="210"/>
    </w:pPr>
    <w:rPr>
      <w:lang w:eastAsia="en-US"/>
    </w:rPr>
  </w:style>
  <w:style w:type="paragraph" w:styleId="Date">
    <w:name w:val="Date"/>
    <w:basedOn w:val="Normal"/>
    <w:next w:val="Normal"/>
    <w:link w:val="DateChar"/>
    <w:rsid w:val="00D37F25"/>
  </w:style>
  <w:style w:type="character" w:customStyle="1" w:styleId="DateChar">
    <w:name w:val="Date Char"/>
    <w:link w:val="Date"/>
    <w:rsid w:val="00372F31"/>
    <w:rPr>
      <w:rFonts w:ascii="Times New Roman" w:hAnsi="Times New Roman"/>
      <w:lang w:val="en-GB"/>
    </w:rPr>
  </w:style>
  <w:style w:type="paragraph" w:styleId="Title">
    <w:name w:val="Title"/>
    <w:basedOn w:val="Normal"/>
    <w:link w:val="TitleChar"/>
    <w:uiPriority w:val="10"/>
    <w:qFormat/>
    <w:rsid w:val="00DB7D65"/>
    <w:pPr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Arial" w:hAnsi="Arial"/>
      <w:b/>
      <w:sz w:val="24"/>
      <w:lang w:val="de-DE"/>
    </w:rPr>
  </w:style>
  <w:style w:type="character" w:customStyle="1" w:styleId="TitleChar">
    <w:name w:val="Title Char"/>
    <w:link w:val="Title"/>
    <w:uiPriority w:val="10"/>
    <w:rsid w:val="00372F31"/>
    <w:rPr>
      <w:rFonts w:ascii="Arial" w:hAnsi="Arial"/>
      <w:b/>
      <w:sz w:val="24"/>
      <w:lang w:val="de-DE"/>
    </w:rPr>
  </w:style>
  <w:style w:type="character" w:styleId="PageNumber">
    <w:name w:val="page number"/>
    <w:basedOn w:val="DefaultParagraphFont"/>
    <w:rsid w:val="009A452E"/>
  </w:style>
  <w:style w:type="paragraph" w:customStyle="1" w:styleId="List1">
    <w:name w:val="List 1"/>
    <w:basedOn w:val="Normal"/>
    <w:rsid w:val="00497F17"/>
    <w:pPr>
      <w:spacing w:after="120"/>
      <w:ind w:left="568" w:hanging="284"/>
    </w:pPr>
    <w:rPr>
      <w:rFonts w:ascii="Arial" w:hAnsi="Arial"/>
      <w:szCs w:val="22"/>
    </w:rPr>
  </w:style>
  <w:style w:type="paragraph" w:styleId="NormalWeb">
    <w:name w:val="Normal (Web)"/>
    <w:basedOn w:val="Normal"/>
    <w:uiPriority w:val="99"/>
    <w:rsid w:val="005D0C91"/>
    <w:pPr>
      <w:spacing w:before="100" w:beforeAutospacing="1" w:after="100" w:afterAutospacing="1"/>
    </w:pPr>
    <w:rPr>
      <w:rFonts w:ascii="ＭＳ Ｐゴシック" w:eastAsia="ＭＳ Ｐゴシック" w:hAnsi="ＭＳ Ｐゴシック" w:cs="ＭＳ Ｐゴシック"/>
      <w:sz w:val="24"/>
      <w:szCs w:val="24"/>
      <w:lang w:val="en-US" w:eastAsia="ja-JP"/>
    </w:rPr>
  </w:style>
  <w:style w:type="paragraph" w:styleId="CommentSubject">
    <w:name w:val="annotation subject"/>
    <w:basedOn w:val="CommentText"/>
    <w:next w:val="CommentText"/>
    <w:semiHidden/>
    <w:rsid w:val="00BA674C"/>
    <w:rPr>
      <w:b/>
      <w:bCs/>
    </w:rPr>
  </w:style>
  <w:style w:type="paragraph" w:customStyle="1" w:styleId="MediumList2-Accent21">
    <w:name w:val="Medium List 2 - Accent 21"/>
    <w:hidden/>
    <w:uiPriority w:val="99"/>
    <w:semiHidden/>
    <w:rsid w:val="00181514"/>
    <w:rPr>
      <w:rFonts w:ascii="Times New Roman" w:hAnsi="Times New Roman"/>
      <w:lang w:val="en-GB"/>
    </w:rPr>
  </w:style>
  <w:style w:type="paragraph" w:customStyle="1" w:styleId="MediumGrid1-Accent21">
    <w:name w:val="Medium Grid 1 - Accent 21"/>
    <w:basedOn w:val="Normal"/>
    <w:uiPriority w:val="34"/>
    <w:qFormat/>
    <w:rsid w:val="00397EDA"/>
    <w:pPr>
      <w:spacing w:after="0"/>
      <w:ind w:left="720"/>
    </w:pPr>
    <w:rPr>
      <w:rFonts w:ascii="Calibri" w:eastAsia="Calibri" w:hAnsi="Calibri"/>
      <w:sz w:val="22"/>
      <w:szCs w:val="22"/>
      <w:lang w:val="en-AU" w:eastAsia="en-AU"/>
    </w:rPr>
  </w:style>
  <w:style w:type="paragraph" w:styleId="ListParagraph">
    <w:name w:val="List Paragraph"/>
    <w:basedOn w:val="Normal"/>
    <w:uiPriority w:val="34"/>
    <w:qFormat/>
    <w:rsid w:val="005F0821"/>
    <w:pPr>
      <w:ind w:left="720"/>
      <w:contextualSpacing/>
    </w:pPr>
  </w:style>
  <w:style w:type="paragraph" w:customStyle="1" w:styleId="a0">
    <w:name w:val="表格题注"/>
    <w:next w:val="Normal"/>
    <w:rsid w:val="00372F31"/>
    <w:pPr>
      <w:keepLines/>
      <w:numPr>
        <w:ilvl w:val="8"/>
        <w:numId w:val="3"/>
      </w:numPr>
      <w:tabs>
        <w:tab w:val="num" w:pos="360"/>
      </w:tabs>
      <w:spacing w:beforeLines="100"/>
      <w:ind w:left="1089" w:hanging="369"/>
      <w:jc w:val="center"/>
    </w:pPr>
    <w:rPr>
      <w:rFonts w:ascii="Arial" w:eastAsia="SimSun" w:hAnsi="Arial"/>
      <w:sz w:val="18"/>
      <w:szCs w:val="18"/>
      <w:lang w:eastAsia="zh-CN"/>
    </w:rPr>
  </w:style>
  <w:style w:type="paragraph" w:customStyle="1" w:styleId="a1">
    <w:name w:val="表格文本"/>
    <w:rsid w:val="00372F31"/>
    <w:pPr>
      <w:tabs>
        <w:tab w:val="decimal" w:pos="0"/>
      </w:tabs>
    </w:pPr>
    <w:rPr>
      <w:rFonts w:ascii="Arial" w:eastAsia="SimSun" w:hAnsi="Arial"/>
      <w:noProof/>
      <w:sz w:val="21"/>
      <w:szCs w:val="21"/>
      <w:lang w:eastAsia="zh-CN"/>
    </w:rPr>
  </w:style>
  <w:style w:type="paragraph" w:customStyle="1" w:styleId="a2">
    <w:name w:val="表头文本"/>
    <w:rsid w:val="00372F31"/>
    <w:pPr>
      <w:jc w:val="center"/>
    </w:pPr>
    <w:rPr>
      <w:rFonts w:ascii="Arial" w:eastAsia="SimSun" w:hAnsi="Arial"/>
      <w:b/>
      <w:sz w:val="21"/>
      <w:szCs w:val="21"/>
      <w:lang w:eastAsia="zh-CN"/>
    </w:rPr>
  </w:style>
  <w:style w:type="paragraph" w:customStyle="1" w:styleId="a">
    <w:name w:val="插图题注"/>
    <w:next w:val="Normal"/>
    <w:rsid w:val="00372F31"/>
    <w:pPr>
      <w:numPr>
        <w:ilvl w:val="7"/>
        <w:numId w:val="3"/>
      </w:numPr>
      <w:spacing w:afterLines="100"/>
      <w:ind w:left="1089" w:hanging="369"/>
      <w:jc w:val="center"/>
    </w:pPr>
    <w:rPr>
      <w:rFonts w:ascii="Arial" w:eastAsia="SimSun" w:hAnsi="Arial"/>
      <w:sz w:val="18"/>
      <w:szCs w:val="18"/>
      <w:lang w:eastAsia="zh-CN"/>
    </w:rPr>
  </w:style>
  <w:style w:type="paragraph" w:customStyle="1" w:styleId="a3">
    <w:name w:val="图样式"/>
    <w:basedOn w:val="Normal"/>
    <w:rsid w:val="00372F31"/>
    <w:pPr>
      <w:keepNext/>
      <w:autoSpaceDE w:val="0"/>
      <w:autoSpaceDN w:val="0"/>
      <w:adjustRightInd w:val="0"/>
      <w:spacing w:before="80" w:after="80"/>
      <w:jc w:val="center"/>
    </w:pPr>
    <w:rPr>
      <w:rFonts w:eastAsia="SimSun"/>
      <w:sz w:val="22"/>
      <w:lang w:eastAsia="zh-CN"/>
    </w:rPr>
  </w:style>
  <w:style w:type="paragraph" w:customStyle="1" w:styleId="a4">
    <w:name w:val="文档标题"/>
    <w:basedOn w:val="Normal"/>
    <w:rsid w:val="00372F31"/>
    <w:pPr>
      <w:tabs>
        <w:tab w:val="left" w:pos="0"/>
      </w:tabs>
      <w:autoSpaceDE w:val="0"/>
      <w:autoSpaceDN w:val="0"/>
      <w:adjustRightInd w:val="0"/>
      <w:spacing w:before="300" w:after="300"/>
      <w:jc w:val="center"/>
    </w:pPr>
    <w:rPr>
      <w:rFonts w:ascii="Arial" w:eastAsia="SimHei" w:hAnsi="Arial"/>
      <w:sz w:val="36"/>
      <w:szCs w:val="36"/>
      <w:lang w:eastAsia="zh-CN"/>
    </w:rPr>
  </w:style>
  <w:style w:type="paragraph" w:customStyle="1" w:styleId="a5">
    <w:name w:val="正文（首行不缩进）"/>
    <w:basedOn w:val="Normal"/>
    <w:rsid w:val="00372F31"/>
    <w:pPr>
      <w:autoSpaceDE w:val="0"/>
      <w:autoSpaceDN w:val="0"/>
      <w:adjustRightInd w:val="0"/>
      <w:spacing w:after="120"/>
      <w:jc w:val="both"/>
    </w:pPr>
    <w:rPr>
      <w:rFonts w:eastAsia="SimSun"/>
      <w:sz w:val="22"/>
      <w:lang w:eastAsia="zh-CN"/>
    </w:rPr>
  </w:style>
  <w:style w:type="paragraph" w:customStyle="1" w:styleId="a6">
    <w:name w:val="注示头"/>
    <w:basedOn w:val="Normal"/>
    <w:rsid w:val="00372F31"/>
    <w:pPr>
      <w:pBdr>
        <w:top w:val="single" w:sz="4" w:space="1" w:color="000000"/>
      </w:pBdr>
      <w:autoSpaceDE w:val="0"/>
      <w:autoSpaceDN w:val="0"/>
      <w:adjustRightInd w:val="0"/>
      <w:spacing w:after="120"/>
      <w:jc w:val="both"/>
    </w:pPr>
    <w:rPr>
      <w:rFonts w:ascii="Arial" w:eastAsia="SimHei" w:hAnsi="Arial"/>
      <w:sz w:val="18"/>
      <w:szCs w:val="21"/>
      <w:lang w:eastAsia="zh-CN"/>
    </w:rPr>
  </w:style>
  <w:style w:type="paragraph" w:customStyle="1" w:styleId="a7">
    <w:name w:val="注示文本"/>
    <w:basedOn w:val="Normal"/>
    <w:rsid w:val="00372F31"/>
    <w:pPr>
      <w:pBdr>
        <w:bottom w:val="single" w:sz="4" w:space="1" w:color="000000"/>
      </w:pBdr>
      <w:autoSpaceDE w:val="0"/>
      <w:autoSpaceDN w:val="0"/>
      <w:adjustRightInd w:val="0"/>
      <w:spacing w:after="120"/>
      <w:ind w:firstLine="360"/>
      <w:jc w:val="both"/>
    </w:pPr>
    <w:rPr>
      <w:rFonts w:ascii="Arial" w:eastAsia="KaiTi_GB2312" w:hAnsi="Arial"/>
      <w:sz w:val="18"/>
      <w:szCs w:val="18"/>
      <w:lang w:eastAsia="zh-CN"/>
    </w:rPr>
  </w:style>
  <w:style w:type="paragraph" w:customStyle="1" w:styleId="a8">
    <w:name w:val="编写建议"/>
    <w:basedOn w:val="Normal"/>
    <w:rsid w:val="00372F31"/>
    <w:pPr>
      <w:autoSpaceDE w:val="0"/>
      <w:autoSpaceDN w:val="0"/>
      <w:adjustRightInd w:val="0"/>
      <w:spacing w:after="120"/>
      <w:ind w:firstLine="420"/>
      <w:jc w:val="both"/>
    </w:pPr>
    <w:rPr>
      <w:rFonts w:ascii="Arial" w:eastAsia="SimSun" w:hAnsi="Arial" w:cs="Arial"/>
      <w:i/>
      <w:color w:val="0000FF"/>
      <w:sz w:val="22"/>
      <w:szCs w:val="21"/>
      <w:lang w:eastAsia="zh-CN"/>
    </w:rPr>
  </w:style>
  <w:style w:type="character" w:customStyle="1" w:styleId="a9">
    <w:name w:val="样式一"/>
    <w:rsid w:val="00372F31"/>
    <w:rPr>
      <w:rFonts w:ascii="SimSun" w:hAnsi="SimSun"/>
      <w:b/>
      <w:bCs/>
      <w:color w:val="000000"/>
      <w:sz w:val="36"/>
    </w:rPr>
  </w:style>
  <w:style w:type="character" w:customStyle="1" w:styleId="aa">
    <w:name w:val="样式二"/>
    <w:rsid w:val="00372F31"/>
    <w:rPr>
      <w:rFonts w:ascii="SimSun" w:hAnsi="SimSun"/>
      <w:b/>
      <w:bCs/>
      <w:color w:val="000000"/>
      <w:sz w:val="36"/>
    </w:rPr>
  </w:style>
  <w:style w:type="paragraph" w:customStyle="1" w:styleId="CoName">
    <w:name w:val="Co. Name"/>
    <w:basedOn w:val="Normal"/>
    <w:next w:val="Normal"/>
    <w:rsid w:val="00372F31"/>
    <w:pPr>
      <w:autoSpaceDE w:val="0"/>
      <w:autoSpaceDN w:val="0"/>
      <w:adjustRightInd w:val="0"/>
      <w:spacing w:after="120" w:line="360" w:lineRule="auto"/>
      <w:jc w:val="center"/>
    </w:pPr>
    <w:rPr>
      <w:rFonts w:ascii="Arial" w:eastAsia="SimHei" w:hAnsi="Arial" w:cs="Arial"/>
      <w:sz w:val="32"/>
      <w:szCs w:val="32"/>
      <w:lang w:eastAsia="zh-CN"/>
    </w:rPr>
  </w:style>
  <w:style w:type="paragraph" w:customStyle="1" w:styleId="Copyright">
    <w:name w:val="Copyright"/>
    <w:basedOn w:val="Normal"/>
    <w:next w:val="Normal"/>
    <w:rsid w:val="00372F31"/>
    <w:pPr>
      <w:autoSpaceDE w:val="0"/>
      <w:autoSpaceDN w:val="0"/>
      <w:adjustRightInd w:val="0"/>
      <w:spacing w:after="120"/>
      <w:jc w:val="center"/>
    </w:pPr>
    <w:rPr>
      <w:rFonts w:ascii="Arial" w:eastAsia="SimSun" w:hAnsi="Arial" w:cs="Arial"/>
      <w:sz w:val="22"/>
      <w:szCs w:val="22"/>
      <w:lang w:eastAsia="zh-CN"/>
    </w:rPr>
  </w:style>
  <w:style w:type="paragraph" w:customStyle="1" w:styleId="CoverDocumentTitle">
    <w:name w:val="Cover Document Title"/>
    <w:basedOn w:val="Normal"/>
    <w:rsid w:val="00372F31"/>
    <w:pPr>
      <w:autoSpaceDE w:val="0"/>
      <w:autoSpaceDN w:val="0"/>
      <w:adjustRightInd w:val="0"/>
      <w:spacing w:after="120" w:line="360" w:lineRule="auto"/>
      <w:jc w:val="center"/>
    </w:pPr>
    <w:rPr>
      <w:rFonts w:ascii="Arial" w:eastAsia="SimHei" w:hAnsi="Arial"/>
      <w:bCs/>
      <w:sz w:val="44"/>
      <w:szCs w:val="44"/>
      <w:lang w:eastAsia="zh-CN"/>
    </w:rPr>
  </w:style>
  <w:style w:type="paragraph" w:customStyle="1" w:styleId="CoverTableText">
    <w:name w:val="Cover Table Text"/>
    <w:basedOn w:val="Normal"/>
    <w:rsid w:val="00372F31"/>
    <w:pPr>
      <w:autoSpaceDE w:val="0"/>
      <w:autoSpaceDN w:val="0"/>
      <w:adjustRightInd w:val="0"/>
      <w:spacing w:after="0"/>
      <w:jc w:val="center"/>
    </w:pPr>
    <w:rPr>
      <w:rFonts w:ascii="Arial" w:eastAsia="SimSun" w:hAnsi="Arial"/>
      <w:sz w:val="22"/>
      <w:szCs w:val="21"/>
      <w:lang w:eastAsia="zh-CN"/>
    </w:rPr>
  </w:style>
  <w:style w:type="paragraph" w:customStyle="1" w:styleId="DocumentNo">
    <w:name w:val="Document No."/>
    <w:basedOn w:val="Normal"/>
    <w:link w:val="DocumentNoChar"/>
    <w:rsid w:val="00372F31"/>
    <w:pPr>
      <w:autoSpaceDE w:val="0"/>
      <w:autoSpaceDN w:val="0"/>
      <w:adjustRightInd w:val="0"/>
      <w:spacing w:after="120"/>
      <w:jc w:val="center"/>
    </w:pPr>
    <w:rPr>
      <w:rFonts w:ascii="Arial" w:eastAsia="SimSun" w:hAnsi="Arial"/>
      <w:sz w:val="22"/>
      <w:szCs w:val="21"/>
      <w:lang w:eastAsia="zh-CN"/>
    </w:rPr>
  </w:style>
  <w:style w:type="character" w:customStyle="1" w:styleId="DocumentNoChar">
    <w:name w:val="Document No. Char"/>
    <w:link w:val="DocumentNo"/>
    <w:rsid w:val="00372F31"/>
    <w:rPr>
      <w:rFonts w:ascii="Arial" w:eastAsia="SimSun" w:hAnsi="Arial"/>
      <w:sz w:val="22"/>
      <w:szCs w:val="21"/>
      <w:lang w:val="en-GB" w:eastAsia="zh-CN"/>
    </w:rPr>
  </w:style>
  <w:style w:type="paragraph" w:customStyle="1" w:styleId="DocumentTitle">
    <w:name w:val="Document Title"/>
    <w:basedOn w:val="CoverDocumentTitle"/>
    <w:next w:val="Normal"/>
    <w:rsid w:val="00372F31"/>
    <w:rPr>
      <w:sz w:val="32"/>
      <w:szCs w:val="32"/>
    </w:rPr>
  </w:style>
  <w:style w:type="paragraph" w:customStyle="1" w:styleId="NormalH1">
    <w:name w:val="Normal H1"/>
    <w:rsid w:val="00372F31"/>
    <w:pPr>
      <w:tabs>
        <w:tab w:val="num" w:pos="1117"/>
      </w:tabs>
      <w:spacing w:after="120"/>
      <w:ind w:left="1117" w:hanging="397"/>
    </w:pPr>
    <w:rPr>
      <w:rFonts w:ascii="Times New Roman" w:eastAsia="SimSun" w:hAnsi="Times New Roman"/>
      <w:sz w:val="21"/>
      <w:lang w:eastAsia="zh-CN"/>
    </w:rPr>
  </w:style>
  <w:style w:type="paragraph" w:customStyle="1" w:styleId="NormalH2">
    <w:name w:val="Normal H2"/>
    <w:rsid w:val="00372F31"/>
    <w:pPr>
      <w:tabs>
        <w:tab w:val="num" w:pos="1514"/>
      </w:tabs>
      <w:spacing w:after="120"/>
      <w:ind w:left="1514" w:hanging="397"/>
    </w:pPr>
    <w:rPr>
      <w:rFonts w:ascii="Times New Roman" w:eastAsia="SimSun" w:hAnsi="Times New Roman"/>
      <w:sz w:val="21"/>
      <w:lang w:eastAsia="zh-CN"/>
    </w:rPr>
  </w:style>
  <w:style w:type="paragraph" w:customStyle="1" w:styleId="TableHeading">
    <w:name w:val="Table Heading"/>
    <w:autoRedefine/>
    <w:rsid w:val="00372F31"/>
    <w:pPr>
      <w:jc w:val="center"/>
    </w:pPr>
    <w:rPr>
      <w:rFonts w:ascii="Arial" w:eastAsia="SimSun" w:hAnsi="Arial"/>
      <w:b/>
      <w:sz w:val="21"/>
      <w:szCs w:val="21"/>
      <w:lang w:eastAsia="zh-CN"/>
    </w:rPr>
  </w:style>
  <w:style w:type="paragraph" w:styleId="TableofFigures">
    <w:name w:val="table of figures"/>
    <w:basedOn w:val="Normal"/>
    <w:next w:val="Normal"/>
    <w:uiPriority w:val="99"/>
    <w:rsid w:val="00372F31"/>
    <w:pPr>
      <w:autoSpaceDE w:val="0"/>
      <w:autoSpaceDN w:val="0"/>
      <w:adjustRightInd w:val="0"/>
      <w:spacing w:after="40"/>
      <w:ind w:left="418" w:hanging="418"/>
      <w:jc w:val="both"/>
    </w:pPr>
    <w:rPr>
      <w:rFonts w:eastAsia="SimSun"/>
      <w:lang w:eastAsia="zh-CN"/>
    </w:rPr>
  </w:style>
  <w:style w:type="paragraph" w:customStyle="1" w:styleId="TableText">
    <w:name w:val="Table Text"/>
    <w:rsid w:val="00372F31"/>
    <w:pPr>
      <w:tabs>
        <w:tab w:val="decimal" w:pos="0"/>
      </w:tabs>
    </w:pPr>
    <w:rPr>
      <w:rFonts w:ascii="Arial" w:eastAsia="SimSun" w:hAnsi="Arial"/>
      <w:noProof/>
      <w:szCs w:val="21"/>
      <w:lang w:eastAsia="zh-CN"/>
    </w:rPr>
  </w:style>
  <w:style w:type="paragraph" w:customStyle="1" w:styleId="Abstract">
    <w:name w:val="Abstract"/>
    <w:basedOn w:val="Normal"/>
    <w:rsid w:val="00372F31"/>
    <w:pPr>
      <w:tabs>
        <w:tab w:val="left" w:pos="0"/>
      </w:tabs>
      <w:autoSpaceDE w:val="0"/>
      <w:autoSpaceDN w:val="0"/>
      <w:adjustRightInd w:val="0"/>
      <w:spacing w:after="120" w:line="360" w:lineRule="auto"/>
      <w:ind w:leftChars="-1" w:left="-2" w:firstLine="1"/>
      <w:jc w:val="both"/>
    </w:pPr>
    <w:rPr>
      <w:rFonts w:ascii="Arial" w:eastAsia="SimSun" w:hAnsi="Arial"/>
      <w:b/>
      <w:sz w:val="22"/>
      <w:szCs w:val="21"/>
      <w:lang w:eastAsia="zh-CN"/>
    </w:rPr>
  </w:style>
  <w:style w:type="paragraph" w:customStyle="1" w:styleId="FigureDescription">
    <w:name w:val="Figure Description"/>
    <w:next w:val="Normal"/>
    <w:rsid w:val="00372F31"/>
    <w:pPr>
      <w:numPr>
        <w:numId w:val="4"/>
      </w:numPr>
      <w:tabs>
        <w:tab w:val="clear" w:pos="0"/>
        <w:tab w:val="num" w:pos="360"/>
      </w:tabs>
      <w:spacing w:afterLines="100"/>
      <w:jc w:val="center"/>
    </w:pPr>
    <w:rPr>
      <w:rFonts w:ascii="Arial" w:eastAsia="SimSun" w:hAnsi="Arial"/>
      <w:sz w:val="18"/>
      <w:szCs w:val="18"/>
      <w:lang w:eastAsia="zh-CN"/>
    </w:rPr>
  </w:style>
  <w:style w:type="paragraph" w:customStyle="1" w:styleId="ItemList">
    <w:name w:val="Item List"/>
    <w:rsid w:val="00372F31"/>
    <w:pPr>
      <w:numPr>
        <w:numId w:val="5"/>
      </w:numPr>
      <w:tabs>
        <w:tab w:val="clear" w:pos="1928"/>
        <w:tab w:val="num" w:pos="1644"/>
      </w:tabs>
      <w:spacing w:after="120"/>
      <w:ind w:left="1645" w:hanging="227"/>
      <w:jc w:val="both"/>
    </w:pPr>
    <w:rPr>
      <w:rFonts w:ascii="Arial" w:eastAsia="SimSun" w:hAnsi="Arial" w:cs="Arial"/>
      <w:sz w:val="21"/>
      <w:szCs w:val="21"/>
      <w:lang w:eastAsia="zh-CN"/>
    </w:rPr>
  </w:style>
  <w:style w:type="paragraph" w:customStyle="1" w:styleId="Notes">
    <w:name w:val="Notes"/>
    <w:basedOn w:val="Normal"/>
    <w:rsid w:val="00372F31"/>
    <w:pPr>
      <w:autoSpaceDE w:val="0"/>
      <w:autoSpaceDN w:val="0"/>
      <w:adjustRightInd w:val="0"/>
      <w:spacing w:after="120"/>
      <w:ind w:left="567"/>
      <w:jc w:val="both"/>
    </w:pPr>
    <w:rPr>
      <w:rFonts w:ascii="Arial Narrow" w:eastAsia="KaiTi_GB2312" w:hAnsi="Arial Narrow"/>
      <w:sz w:val="18"/>
      <w:szCs w:val="18"/>
      <w:lang w:eastAsia="zh-CN"/>
    </w:rPr>
  </w:style>
  <w:style w:type="paragraph" w:styleId="NormalIndent">
    <w:name w:val="Normal Indent"/>
    <w:basedOn w:val="Normal"/>
    <w:rsid w:val="00372F31"/>
    <w:pPr>
      <w:autoSpaceDE w:val="0"/>
      <w:autoSpaceDN w:val="0"/>
      <w:adjustRightInd w:val="0"/>
      <w:spacing w:after="120"/>
      <w:ind w:left="567" w:firstLineChars="200" w:firstLine="420"/>
      <w:jc w:val="both"/>
    </w:pPr>
    <w:rPr>
      <w:rFonts w:eastAsia="SimSun"/>
      <w:sz w:val="22"/>
      <w:lang w:eastAsia="zh-CN"/>
    </w:rPr>
  </w:style>
  <w:style w:type="paragraph" w:customStyle="1" w:styleId="ReferenceList">
    <w:name w:val="Reference List"/>
    <w:basedOn w:val="Normal"/>
    <w:rsid w:val="00372F31"/>
    <w:pPr>
      <w:numPr>
        <w:numId w:val="6"/>
      </w:numPr>
      <w:tabs>
        <w:tab w:val="clear" w:pos="420"/>
        <w:tab w:val="num" w:pos="360"/>
      </w:tabs>
      <w:autoSpaceDE w:val="0"/>
      <w:autoSpaceDN w:val="0"/>
      <w:adjustRightInd w:val="0"/>
      <w:spacing w:after="0"/>
      <w:ind w:left="0" w:firstLine="0"/>
      <w:jc w:val="both"/>
    </w:pPr>
    <w:rPr>
      <w:rFonts w:ascii="Arial" w:eastAsia="SimSun" w:hAnsi="Arial"/>
      <w:sz w:val="22"/>
      <w:szCs w:val="21"/>
      <w:lang w:eastAsia="zh-CN"/>
    </w:rPr>
  </w:style>
  <w:style w:type="paragraph" w:customStyle="1" w:styleId="TableDescription">
    <w:name w:val="Table Description"/>
    <w:basedOn w:val="FigureDescription"/>
    <w:next w:val="Normal"/>
    <w:rsid w:val="00372F31"/>
    <w:pPr>
      <w:keepNext/>
      <w:numPr>
        <w:numId w:val="7"/>
      </w:numPr>
      <w:tabs>
        <w:tab w:val="clear" w:pos="720"/>
        <w:tab w:val="num" w:pos="360"/>
      </w:tabs>
      <w:spacing w:before="240" w:afterLines="0"/>
    </w:pPr>
  </w:style>
  <w:style w:type="paragraph" w:customStyle="1" w:styleId="ab">
    <w:name w:val="封面表格文本"/>
    <w:basedOn w:val="Normal"/>
    <w:rsid w:val="00372F31"/>
    <w:pPr>
      <w:autoSpaceDE w:val="0"/>
      <w:autoSpaceDN w:val="0"/>
      <w:adjustRightInd w:val="0"/>
      <w:spacing w:after="0"/>
      <w:jc w:val="center"/>
    </w:pPr>
    <w:rPr>
      <w:rFonts w:eastAsia="SimSun"/>
      <w:b/>
      <w:sz w:val="24"/>
      <w:lang w:eastAsia="zh-CN"/>
    </w:rPr>
  </w:style>
  <w:style w:type="paragraph" w:customStyle="1" w:styleId="ac">
    <w:name w:val="封面文档标题"/>
    <w:basedOn w:val="Normal"/>
    <w:rsid w:val="00372F31"/>
    <w:pPr>
      <w:autoSpaceDE w:val="0"/>
      <w:autoSpaceDN w:val="0"/>
      <w:adjustRightInd w:val="0"/>
      <w:spacing w:after="0" w:line="360" w:lineRule="auto"/>
      <w:jc w:val="center"/>
    </w:pPr>
    <w:rPr>
      <w:rFonts w:ascii="Arial" w:eastAsia="SimSun" w:hAnsi="Arial"/>
      <w:b/>
      <w:sz w:val="56"/>
      <w:lang w:eastAsia="zh-CN"/>
    </w:rPr>
  </w:style>
  <w:style w:type="paragraph" w:customStyle="1" w:styleId="ad">
    <w:name w:val="缺省文本"/>
    <w:basedOn w:val="Normal"/>
    <w:rsid w:val="00372F31"/>
    <w:pPr>
      <w:autoSpaceDE w:val="0"/>
      <w:autoSpaceDN w:val="0"/>
      <w:adjustRightInd w:val="0"/>
      <w:spacing w:after="0" w:line="360" w:lineRule="auto"/>
      <w:jc w:val="both"/>
    </w:pPr>
    <w:rPr>
      <w:rFonts w:eastAsia="SimSun"/>
      <w:sz w:val="22"/>
      <w:lang w:eastAsia="zh-CN"/>
    </w:rPr>
  </w:style>
  <w:style w:type="paragraph" w:customStyle="1" w:styleId="Char">
    <w:name w:val="Char"/>
    <w:basedOn w:val="Normal"/>
    <w:rsid w:val="00372F31"/>
    <w:pPr>
      <w:spacing w:after="0"/>
      <w:jc w:val="both"/>
    </w:pPr>
    <w:rPr>
      <w:rFonts w:ascii="Tahoma" w:eastAsia="SimSun" w:hAnsi="Tahoma"/>
      <w:kern w:val="2"/>
      <w:sz w:val="24"/>
      <w:lang w:eastAsia="zh-CN"/>
    </w:rPr>
  </w:style>
  <w:style w:type="paragraph" w:customStyle="1" w:styleId="ae">
    <w:name w:val="目录"/>
    <w:basedOn w:val="Normal"/>
    <w:rsid w:val="00372F31"/>
    <w:pPr>
      <w:pageBreakBefore/>
      <w:autoSpaceDE w:val="0"/>
      <w:autoSpaceDN w:val="0"/>
      <w:adjustRightInd w:val="0"/>
      <w:spacing w:before="300" w:after="150" w:line="360" w:lineRule="auto"/>
      <w:jc w:val="center"/>
    </w:pPr>
    <w:rPr>
      <w:rFonts w:ascii="SimHei" w:eastAsia="SimHei"/>
      <w:sz w:val="30"/>
      <w:lang w:eastAsia="zh-CN"/>
    </w:rPr>
  </w:style>
  <w:style w:type="paragraph" w:customStyle="1" w:styleId="af">
    <w:name w:val="表头样式"/>
    <w:basedOn w:val="Normal"/>
    <w:link w:val="Char0"/>
    <w:rsid w:val="00372F31"/>
    <w:pPr>
      <w:autoSpaceDE w:val="0"/>
      <w:autoSpaceDN w:val="0"/>
      <w:adjustRightInd w:val="0"/>
      <w:spacing w:after="0"/>
      <w:jc w:val="center"/>
    </w:pPr>
    <w:rPr>
      <w:rFonts w:eastAsia="SimSun"/>
      <w:b/>
      <w:sz w:val="22"/>
      <w:lang w:eastAsia="zh-CN"/>
    </w:rPr>
  </w:style>
  <w:style w:type="character" w:customStyle="1" w:styleId="Char0">
    <w:name w:val="表头样式 Char"/>
    <w:link w:val="af"/>
    <w:rsid w:val="00372F31"/>
    <w:rPr>
      <w:rFonts w:ascii="Times New Roman" w:eastAsia="SimSun" w:hAnsi="Times New Roman"/>
      <w:b/>
      <w:sz w:val="22"/>
      <w:lang w:val="en-GB" w:eastAsia="zh-CN"/>
    </w:rPr>
  </w:style>
  <w:style w:type="paragraph" w:customStyle="1" w:styleId="af0">
    <w:name w:val="摘要"/>
    <w:basedOn w:val="Normal"/>
    <w:rsid w:val="00372F31"/>
    <w:pPr>
      <w:tabs>
        <w:tab w:val="left" w:pos="907"/>
      </w:tabs>
      <w:autoSpaceDE w:val="0"/>
      <w:autoSpaceDN w:val="0"/>
      <w:adjustRightInd w:val="0"/>
      <w:spacing w:after="0" w:line="360" w:lineRule="auto"/>
      <w:ind w:left="879" w:hanging="879"/>
      <w:jc w:val="both"/>
    </w:pPr>
    <w:rPr>
      <w:rFonts w:eastAsia="SimSun"/>
      <w:sz w:val="22"/>
      <w:lang w:eastAsia="zh-CN"/>
    </w:rPr>
  </w:style>
  <w:style w:type="paragraph" w:styleId="BodyTextFirstIndent">
    <w:name w:val="Body Text First Indent"/>
    <w:basedOn w:val="Normal"/>
    <w:link w:val="BodyTextFirstIndentChar"/>
    <w:rsid w:val="00372F31"/>
    <w:pPr>
      <w:autoSpaceDE w:val="0"/>
      <w:autoSpaceDN w:val="0"/>
      <w:adjustRightInd w:val="0"/>
      <w:spacing w:after="0" w:line="360" w:lineRule="auto"/>
      <w:ind w:left="1134"/>
      <w:jc w:val="both"/>
    </w:pPr>
    <w:rPr>
      <w:rFonts w:eastAsia="SimSun"/>
      <w:sz w:val="22"/>
      <w:lang w:eastAsia="zh-CN"/>
    </w:rPr>
  </w:style>
  <w:style w:type="character" w:customStyle="1" w:styleId="BodyTextFirstIndentChar">
    <w:name w:val="Body Text First Indent Char"/>
    <w:basedOn w:val="BodyTextChar"/>
    <w:link w:val="BodyTextFirstIndent"/>
    <w:rsid w:val="00372F31"/>
    <w:rPr>
      <w:rFonts w:ascii="Times New Roman" w:eastAsia="SimSun" w:hAnsi="Times New Roman"/>
      <w:sz w:val="22"/>
      <w:lang w:val="en-GB" w:eastAsia="zh-CN"/>
    </w:rPr>
  </w:style>
  <w:style w:type="paragraph" w:customStyle="1" w:styleId="af1">
    <w:name w:val="封面华为技术"/>
    <w:basedOn w:val="Normal"/>
    <w:rsid w:val="00372F31"/>
    <w:pPr>
      <w:autoSpaceDE w:val="0"/>
      <w:autoSpaceDN w:val="0"/>
      <w:adjustRightInd w:val="0"/>
      <w:spacing w:after="0" w:line="360" w:lineRule="auto"/>
      <w:jc w:val="center"/>
    </w:pPr>
    <w:rPr>
      <w:rFonts w:ascii="SimHei" w:eastAsia="SimHei"/>
      <w:b/>
      <w:sz w:val="32"/>
      <w:lang w:eastAsia="zh-CN"/>
    </w:rPr>
  </w:style>
  <w:style w:type="paragraph" w:styleId="Caption">
    <w:name w:val="caption"/>
    <w:basedOn w:val="Normal"/>
    <w:next w:val="Normal"/>
    <w:uiPriority w:val="35"/>
    <w:unhideWhenUsed/>
    <w:qFormat/>
    <w:rsid w:val="00372F31"/>
    <w:pPr>
      <w:autoSpaceDE w:val="0"/>
      <w:autoSpaceDN w:val="0"/>
      <w:adjustRightInd w:val="0"/>
      <w:spacing w:after="120"/>
      <w:jc w:val="center"/>
    </w:pPr>
    <w:rPr>
      <w:rFonts w:eastAsia="SimSun"/>
      <w:b/>
      <w:bCs/>
      <w:lang w:eastAsia="zh-CN"/>
    </w:rPr>
  </w:style>
  <w:style w:type="paragraph" w:styleId="Revision">
    <w:name w:val="Revision"/>
    <w:hidden/>
    <w:uiPriority w:val="99"/>
    <w:rsid w:val="00372F31"/>
    <w:rPr>
      <w:rFonts w:ascii="Times New Roman" w:eastAsia="SimSun" w:hAnsi="Times New Roman"/>
      <w:sz w:val="22"/>
      <w:lang w:eastAsia="zh-CN"/>
    </w:rPr>
  </w:style>
  <w:style w:type="paragraph" w:customStyle="1" w:styleId="FigureCenter">
    <w:name w:val="FigureCenter"/>
    <w:basedOn w:val="Normal"/>
    <w:qFormat/>
    <w:rsid w:val="00372F31"/>
    <w:pPr>
      <w:keepNext/>
      <w:autoSpaceDE w:val="0"/>
      <w:autoSpaceDN w:val="0"/>
      <w:adjustRightInd w:val="0"/>
      <w:spacing w:after="120"/>
      <w:jc w:val="center"/>
    </w:pPr>
    <w:rPr>
      <w:rFonts w:eastAsia="SimSun"/>
      <w:sz w:val="22"/>
    </w:rPr>
  </w:style>
  <w:style w:type="paragraph" w:customStyle="1" w:styleId="TableCell">
    <w:name w:val="TableCell"/>
    <w:basedOn w:val="Normal"/>
    <w:qFormat/>
    <w:rsid w:val="00372F31"/>
    <w:pPr>
      <w:widowControl w:val="0"/>
      <w:autoSpaceDE w:val="0"/>
      <w:autoSpaceDN w:val="0"/>
      <w:adjustRightInd w:val="0"/>
      <w:spacing w:before="40" w:after="40"/>
      <w:jc w:val="both"/>
    </w:pPr>
    <w:rPr>
      <w:rFonts w:eastAsia="SimSun"/>
      <w:szCs w:val="21"/>
      <w:lang w:eastAsia="zh-CN"/>
    </w:rPr>
  </w:style>
  <w:style w:type="paragraph" w:customStyle="1" w:styleId="TableHeader">
    <w:name w:val="TableHeader"/>
    <w:basedOn w:val="TableCell"/>
    <w:qFormat/>
    <w:rsid w:val="00372F31"/>
    <w:pPr>
      <w:jc w:val="center"/>
    </w:pPr>
    <w:rPr>
      <w:b/>
    </w:rPr>
  </w:style>
  <w:style w:type="paragraph" w:customStyle="1" w:styleId="References">
    <w:name w:val="References"/>
    <w:basedOn w:val="Normal"/>
    <w:rsid w:val="00372F31"/>
    <w:pPr>
      <w:numPr>
        <w:numId w:val="8"/>
      </w:numPr>
      <w:autoSpaceDE w:val="0"/>
      <w:autoSpaceDN w:val="0"/>
      <w:snapToGrid w:val="0"/>
      <w:spacing w:after="60"/>
    </w:pPr>
    <w:rPr>
      <w:rFonts w:eastAsia="SimSun"/>
      <w:szCs w:val="16"/>
    </w:rPr>
  </w:style>
  <w:style w:type="paragraph" w:customStyle="1" w:styleId="CaptionTable">
    <w:name w:val="CaptionTable"/>
    <w:basedOn w:val="Caption"/>
    <w:qFormat/>
    <w:rsid w:val="00372F31"/>
    <w:pPr>
      <w:keepNext/>
    </w:pPr>
  </w:style>
  <w:style w:type="paragraph" w:customStyle="1" w:styleId="BlankLine">
    <w:name w:val="BlankLine"/>
    <w:basedOn w:val="Normal"/>
    <w:qFormat/>
    <w:rsid w:val="00372F31"/>
    <w:pPr>
      <w:autoSpaceDE w:val="0"/>
      <w:autoSpaceDN w:val="0"/>
      <w:adjustRightInd w:val="0"/>
      <w:spacing w:after="0"/>
      <w:jc w:val="both"/>
    </w:pPr>
    <w:rPr>
      <w:rFonts w:eastAsia="SimSun"/>
      <w:sz w:val="22"/>
      <w:lang w:eastAsia="zh-CN"/>
    </w:rPr>
  </w:style>
  <w:style w:type="character" w:styleId="EndnoteReference">
    <w:name w:val="endnote reference"/>
    <w:uiPriority w:val="99"/>
    <w:rsid w:val="00372F31"/>
    <w:rPr>
      <w:vertAlign w:val="superscript"/>
    </w:rPr>
  </w:style>
  <w:style w:type="paragraph" w:styleId="Bibliography">
    <w:name w:val="Bibliography"/>
    <w:basedOn w:val="Normal"/>
    <w:next w:val="Normal"/>
    <w:uiPriority w:val="37"/>
    <w:unhideWhenUsed/>
    <w:rsid w:val="00372F31"/>
    <w:pPr>
      <w:autoSpaceDE w:val="0"/>
      <w:autoSpaceDN w:val="0"/>
      <w:adjustRightInd w:val="0"/>
      <w:spacing w:after="0"/>
      <w:ind w:left="720" w:hanging="720"/>
      <w:jc w:val="both"/>
    </w:pPr>
    <w:rPr>
      <w:rFonts w:eastAsia="SimSun"/>
      <w:sz w:val="22"/>
      <w:lang w:eastAsia="zh-CN"/>
    </w:rPr>
  </w:style>
  <w:style w:type="paragraph" w:styleId="EndnoteText">
    <w:name w:val="endnote text"/>
    <w:basedOn w:val="Normal"/>
    <w:link w:val="EndnoteTextChar"/>
    <w:uiPriority w:val="99"/>
    <w:unhideWhenUsed/>
    <w:rsid w:val="00372F31"/>
    <w:pPr>
      <w:spacing w:after="0"/>
    </w:pPr>
    <w:rPr>
      <w:rFonts w:ascii="Calibri" w:eastAsia="Calibri" w:hAnsi="Calibri"/>
      <w:lang w:val="en-US"/>
    </w:rPr>
  </w:style>
  <w:style w:type="character" w:customStyle="1" w:styleId="EndnoteTextChar">
    <w:name w:val="Endnote Text Char"/>
    <w:basedOn w:val="DefaultParagraphFont"/>
    <w:link w:val="EndnoteText"/>
    <w:uiPriority w:val="99"/>
    <w:rsid w:val="00372F31"/>
    <w:rPr>
      <w:rFonts w:ascii="Calibri" w:eastAsia="Calibri" w:hAnsi="Calibri"/>
    </w:rPr>
  </w:style>
  <w:style w:type="paragraph" w:customStyle="1" w:styleId="references0">
    <w:name w:val="references"/>
    <w:rsid w:val="00372F31"/>
    <w:pPr>
      <w:numPr>
        <w:numId w:val="9"/>
      </w:numPr>
      <w:spacing w:after="50" w:line="180" w:lineRule="exact"/>
      <w:jc w:val="both"/>
    </w:pPr>
    <w:rPr>
      <w:rFonts w:ascii="Times New Roman" w:hAnsi="Times New Roman"/>
      <w:noProof/>
      <w:sz w:val="16"/>
      <w:szCs w:val="16"/>
    </w:rPr>
  </w:style>
  <w:style w:type="paragraph" w:customStyle="1" w:styleId="bulletlist">
    <w:name w:val="bullet list"/>
    <w:basedOn w:val="BodyText"/>
    <w:rsid w:val="00372F31"/>
    <w:pPr>
      <w:numPr>
        <w:numId w:val="10"/>
      </w:numPr>
      <w:tabs>
        <w:tab w:val="left" w:pos="288"/>
      </w:tabs>
      <w:overflowPunct/>
      <w:autoSpaceDE/>
      <w:autoSpaceDN/>
      <w:adjustRightInd/>
      <w:spacing w:after="120" w:line="228" w:lineRule="auto"/>
      <w:jc w:val="both"/>
      <w:textAlignment w:val="auto"/>
    </w:pPr>
    <w:rPr>
      <w:lang w:val="en-US"/>
    </w:rPr>
  </w:style>
  <w:style w:type="character" w:customStyle="1" w:styleId="apple-converted-space">
    <w:name w:val="apple-converted-space"/>
    <w:basedOn w:val="DefaultParagraphFont"/>
    <w:rsid w:val="00372F31"/>
  </w:style>
  <w:style w:type="character" w:styleId="PlaceholderText">
    <w:name w:val="Placeholder Text"/>
    <w:basedOn w:val="DefaultParagraphFont"/>
    <w:uiPriority w:val="99"/>
    <w:rsid w:val="00372F31"/>
    <w:rPr>
      <w:color w:val="808080"/>
    </w:rPr>
  </w:style>
  <w:style w:type="table" w:customStyle="1" w:styleId="2-11">
    <w:name w:val="中等深浅网格 2 - 强调文字颜色 11"/>
    <w:basedOn w:val="TableNormal"/>
    <w:uiPriority w:val="68"/>
    <w:rsid w:val="00372F31"/>
    <w:rPr>
      <w:rFonts w:ascii="Cambria" w:eastAsia="SimSun" w:hAnsi="Cambria"/>
      <w:color w:val="000000"/>
      <w:sz w:val="22"/>
      <w:szCs w:val="22"/>
      <w:lang w:val="sv-SE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E8FFE8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="ＭＳ 明朝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semiHidden="1" w:uiPriority="35" w:unhideWhenUsed="1" w:qFormat="1"/>
    <w:lsdException w:name="table of figures" w:uiPriority="99"/>
    <w:lsdException w:name="endnote reference" w:uiPriority="99"/>
    <w:lsdException w:name="endnote text" w:uiPriority="99"/>
    <w:lsdException w:name="Title" w:uiPriority="10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Table Grid" w:uiPriority="59"/>
    <w:lsdException w:name="Placeholder Text" w:uiPriority="99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0"/>
    <w:lsdException w:name="Light List Accent 2" w:uiPriority="61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63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spacing w:after="180"/>
    </w:pPr>
    <w:rPr>
      <w:rFonts w:ascii="Times New Roman" w:hAnsi="Times New Roman"/>
      <w:lang w:val="en-GB"/>
    </w:rPr>
  </w:style>
  <w:style w:type="paragraph" w:styleId="Heading1">
    <w:name w:val="heading 1"/>
    <w:aliases w:val="H1,h1"/>
    <w:next w:val="Normal"/>
    <w:link w:val="Heading1Char"/>
    <w:uiPriority w:val="99"/>
    <w:qFormat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ead2A,2,H2,h2,DO NOT USE_h2,h21,UNDERRUBRIK 1-2"/>
    <w:basedOn w:val="Heading1"/>
    <w:next w:val="Normal"/>
    <w:link w:val="Heading2Char"/>
    <w:uiPriority w:val="99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lang w:eastAsia="x-none"/>
    </w:rPr>
  </w:style>
  <w:style w:type="paragraph" w:styleId="Heading3">
    <w:name w:val="heading 3"/>
    <w:aliases w:val="h3,H3,Underrubrik2,no break,3"/>
    <w:basedOn w:val="Heading2"/>
    <w:next w:val="Normal"/>
    <w:link w:val="Heading3Char"/>
    <w:uiPriority w:val="99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"/>
    <w:basedOn w:val="Heading3"/>
    <w:next w:val="Normal"/>
    <w:uiPriority w:val="99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"/>
    <w:link w:val="Heading1"/>
    <w:uiPriority w:val="99"/>
    <w:rsid w:val="00372F31"/>
    <w:rPr>
      <w:rFonts w:ascii="Arial" w:hAnsi="Arial"/>
      <w:sz w:val="36"/>
      <w:lang w:val="en-GB"/>
    </w:rPr>
  </w:style>
  <w:style w:type="character" w:customStyle="1" w:styleId="Heading2Char">
    <w:name w:val="Heading 2 Char"/>
    <w:aliases w:val="Head2A Char,2 Char,H2 Char,h2 Char,DO NOT USE_h2 Char,h21 Char,UNDERRUBRIK 1-2 Char"/>
    <w:link w:val="Heading2"/>
    <w:uiPriority w:val="99"/>
    <w:rsid w:val="00454F56"/>
    <w:rPr>
      <w:rFonts w:ascii="Arial" w:hAnsi="Arial"/>
      <w:sz w:val="32"/>
      <w:lang w:val="en-GB" w:eastAsia="x-none"/>
    </w:rPr>
  </w:style>
  <w:style w:type="character" w:customStyle="1" w:styleId="Heading3Char">
    <w:name w:val="Heading 3 Char"/>
    <w:aliases w:val="h3 Char,H3 Char,Underrubrik2 Char,no break Char,3 Char"/>
    <w:link w:val="Heading3"/>
    <w:uiPriority w:val="99"/>
    <w:rsid w:val="00372F31"/>
    <w:rPr>
      <w:rFonts w:ascii="Arial" w:hAnsi="Arial"/>
      <w:sz w:val="28"/>
      <w:lang w:val="en-GB" w:eastAsia="x-none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character" w:customStyle="1" w:styleId="Heading7Char">
    <w:name w:val="Heading 7 Char"/>
    <w:link w:val="Heading7"/>
    <w:rsid w:val="00372F31"/>
    <w:rPr>
      <w:rFonts w:ascii="Arial" w:hAnsi="Arial"/>
      <w:lang w:val="en-GB" w:eastAsia="x-none"/>
    </w:rPr>
  </w:style>
  <w:style w:type="character" w:customStyle="1" w:styleId="Heading8Char">
    <w:name w:val="Heading 8 Char"/>
    <w:link w:val="Heading8"/>
    <w:rsid w:val="00372F31"/>
    <w:rPr>
      <w:rFonts w:ascii="Arial" w:hAnsi="Arial"/>
      <w:sz w:val="36"/>
      <w:lang w:val="en-GB"/>
    </w:rPr>
  </w:style>
  <w:style w:type="character" w:customStyle="1" w:styleId="Heading9Char">
    <w:name w:val="Heading 9 Char"/>
    <w:link w:val="Heading9"/>
    <w:rsid w:val="00372F31"/>
    <w:rPr>
      <w:rFonts w:ascii="Arial" w:hAnsi="Arial"/>
      <w:sz w:val="36"/>
      <w:lang w:val="en-GB"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link w:val="ListChar"/>
    <w:pPr>
      <w:ind w:left="568" w:hanging="284"/>
    </w:pPr>
    <w:rPr>
      <w:rFonts w:ascii="CG Times (WN)" w:hAnsi="CG Times (WN)"/>
    </w:rPr>
  </w:style>
  <w:style w:type="character" w:customStyle="1" w:styleId="ListChar">
    <w:name w:val="List Char"/>
    <w:link w:val="List"/>
    <w:rsid w:val="00CE017C"/>
    <w:rPr>
      <w:rFonts w:eastAsia="ＭＳ 明朝"/>
      <w:lang w:val="en-GB" w:eastAsia="en-US" w:bidi="ar-SA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pPr>
      <w:widowControl w:val="0"/>
    </w:pPr>
    <w:rPr>
      <w:rFonts w:ascii="Arial" w:hAnsi="Arial"/>
      <w:b/>
      <w:noProof/>
      <w:sz w:val="18"/>
      <w:lang w:val="en-GB"/>
    </w:rPr>
  </w:style>
  <w:style w:type="character" w:styleId="FootnoteReference">
    <w:name w:val="footnote reference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link w:val="FootnoteText"/>
    <w:rsid w:val="00372F31"/>
    <w:rPr>
      <w:rFonts w:ascii="Times New Roman" w:hAnsi="Times New Roman"/>
      <w:sz w:val="16"/>
      <w:lang w:val="en-GB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styleId="ListBullet3">
    <w:name w:val="List Bullet 3"/>
    <w:basedOn w:val="ListBullet2"/>
    <w:pPr>
      <w:ind w:left="113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link w:val="List2Char"/>
    <w:pPr>
      <w:ind w:left="851"/>
    </w:pPr>
  </w:style>
  <w:style w:type="character" w:customStyle="1" w:styleId="List2Char">
    <w:name w:val="List 2 Char"/>
    <w:basedOn w:val="ListChar"/>
    <w:link w:val="List2"/>
    <w:rsid w:val="00CE017C"/>
    <w:rPr>
      <w:rFonts w:eastAsia="ＭＳ 明朝"/>
      <w:lang w:val="en-GB" w:eastAsia="en-US" w:bidi="ar-SA"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3">
    <w:name w:val="List 3"/>
    <w:basedOn w:val="List2"/>
    <w:link w:val="List3Char"/>
    <w:pPr>
      <w:ind w:left="1135"/>
    </w:pPr>
  </w:style>
  <w:style w:type="character" w:customStyle="1" w:styleId="List3Char">
    <w:name w:val="List 3 Char"/>
    <w:basedOn w:val="List2Char"/>
    <w:link w:val="List3"/>
    <w:rsid w:val="00CE017C"/>
    <w:rPr>
      <w:rFonts w:eastAsia="ＭＳ 明朝"/>
      <w:lang w:val="en-GB" w:eastAsia="en-US" w:bidi="ar-SA"/>
    </w:r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rPr>
      <w:lang w:eastAsia="ja-JP"/>
    </w:rPr>
  </w:style>
  <w:style w:type="paragraph" w:customStyle="1" w:styleId="B2">
    <w:name w:val="B2"/>
    <w:basedOn w:val="List2"/>
    <w:link w:val="B2Char"/>
  </w:style>
  <w:style w:type="character" w:customStyle="1" w:styleId="B2Char">
    <w:name w:val="B2 Char"/>
    <w:basedOn w:val="List2Char"/>
    <w:link w:val="B2"/>
    <w:rsid w:val="00D33A4D"/>
    <w:rPr>
      <w:rFonts w:eastAsia="ＭＳ 明朝"/>
      <w:lang w:val="en-GB" w:eastAsia="en-US" w:bidi="ar-SA"/>
    </w:rPr>
  </w:style>
  <w:style w:type="paragraph" w:customStyle="1" w:styleId="B3">
    <w:name w:val="B3"/>
    <w:basedOn w:val="List3"/>
    <w:link w:val="B3Char"/>
  </w:style>
  <w:style w:type="character" w:customStyle="1" w:styleId="B3Char">
    <w:name w:val="B3 Char"/>
    <w:basedOn w:val="List3Char"/>
    <w:link w:val="B3"/>
    <w:rsid w:val="00CE017C"/>
    <w:rPr>
      <w:rFonts w:eastAsia="ＭＳ 明朝"/>
      <w:lang w:val="en-GB" w:eastAsia="en-US" w:bidi="ar-SA"/>
    </w:rPr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link w:val="CommentTextChar"/>
    <w:semiHidden/>
  </w:style>
  <w:style w:type="character" w:customStyle="1" w:styleId="CommentTextChar">
    <w:name w:val="Comment Text Char"/>
    <w:basedOn w:val="DefaultParagraphFont"/>
    <w:link w:val="CommentText"/>
    <w:semiHidden/>
    <w:rsid w:val="0065063C"/>
    <w:rPr>
      <w:rFonts w:ascii="Times New Roman" w:hAnsi="Times New Roman"/>
      <w:lang w:val="en-GB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Arial" w:eastAsia="ＭＳ ゴシック" w:hAnsi="Arial"/>
    </w:rPr>
  </w:style>
  <w:style w:type="paragraph" w:customStyle="1" w:styleId="HDStyleLS">
    <w:name w:val="HDStyle_LS"/>
    <w:basedOn w:val="Header"/>
    <w:pPr>
      <w:widowControl/>
      <w:tabs>
        <w:tab w:val="center" w:pos="4680"/>
        <w:tab w:val="right" w:pos="9360"/>
        <w:tab w:val="right" w:pos="9639"/>
        <w:tab w:val="right" w:pos="10206"/>
      </w:tabs>
      <w:jc w:val="both"/>
    </w:pPr>
    <w:rPr>
      <w:rFonts w:cs="Arial"/>
      <w:noProof w:val="0"/>
      <w:sz w:val="28"/>
    </w:rPr>
  </w:style>
  <w:style w:type="paragraph" w:customStyle="1" w:styleId="INDENT1">
    <w:name w:val="INDENT1"/>
    <w:basedOn w:val="Normal"/>
    <w:pPr>
      <w:overflowPunct w:val="0"/>
      <w:autoSpaceDE w:val="0"/>
      <w:autoSpaceDN w:val="0"/>
      <w:adjustRightInd w:val="0"/>
      <w:ind w:left="851"/>
      <w:textAlignment w:val="baseline"/>
    </w:pPr>
  </w:style>
  <w:style w:type="paragraph" w:customStyle="1" w:styleId="INDENT2">
    <w:name w:val="INDENT2"/>
    <w:basedOn w:val="Normal"/>
    <w:pPr>
      <w:overflowPunct w:val="0"/>
      <w:autoSpaceDE w:val="0"/>
      <w:autoSpaceDN w:val="0"/>
      <w:adjustRightInd w:val="0"/>
      <w:ind w:left="1135" w:hanging="284"/>
      <w:textAlignment w:val="baseline"/>
    </w:pPr>
  </w:style>
  <w:style w:type="paragraph" w:customStyle="1" w:styleId="INDENT3">
    <w:name w:val="INDENT3"/>
    <w:basedOn w:val="Normal"/>
    <w:pPr>
      <w:overflowPunct w:val="0"/>
      <w:autoSpaceDE w:val="0"/>
      <w:autoSpaceDN w:val="0"/>
      <w:adjustRightInd w:val="0"/>
      <w:ind w:left="1701" w:hanging="567"/>
      <w:textAlignment w:val="baseline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/>
      <w:jc w:val="center"/>
      <w:textAlignment w:val="baseline"/>
    </w:pPr>
    <w:rPr>
      <w:b/>
      <w:sz w:val="24"/>
    </w:rPr>
  </w:style>
  <w:style w:type="paragraph" w:customStyle="1" w:styleId="RecCCITT">
    <w:name w:val="Rec_CCITT_#"/>
    <w:basedOn w:val="Normal"/>
    <w:pPr>
      <w:keepNext/>
      <w:keepLines/>
      <w:overflowPunct w:val="0"/>
      <w:autoSpaceDE w:val="0"/>
      <w:autoSpaceDN w:val="0"/>
      <w:adjustRightInd w:val="0"/>
      <w:textAlignment w:val="baseline"/>
    </w:pPr>
    <w:rPr>
      <w:b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/>
      <w:ind w:left="1588" w:hanging="397"/>
      <w:jc w:val="both"/>
      <w:textAlignment w:val="baseline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overflowPunct w:val="0"/>
      <w:autoSpaceDE w:val="0"/>
      <w:autoSpaceDN w:val="0"/>
      <w:adjustRightInd w:val="0"/>
      <w:spacing w:before="240"/>
      <w:ind w:left="1418"/>
      <w:textAlignment w:val="baseline"/>
    </w:pPr>
    <w:rPr>
      <w:rFonts w:ascii="Arial" w:hAnsi="Arial"/>
      <w:b/>
      <w:sz w:val="36"/>
      <w:lang w:val="en-US"/>
    </w:rPr>
  </w:style>
  <w:style w:type="paragraph" w:customStyle="1" w:styleId="TAJ">
    <w:name w:val="TAJ"/>
    <w:basedOn w:val="TH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Guidance">
    <w:name w:val="Guidance"/>
    <w:basedOn w:val="Normal"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TitleText">
    <w:name w:val="Title Text"/>
    <w:basedOn w:val="Normal"/>
    <w:next w:val="Normal"/>
    <w:pPr>
      <w:overflowPunct w:val="0"/>
      <w:autoSpaceDE w:val="0"/>
      <w:autoSpaceDN w:val="0"/>
      <w:adjustRightInd w:val="0"/>
      <w:spacing w:after="220"/>
      <w:textAlignment w:val="baseline"/>
    </w:pPr>
    <w:rPr>
      <w:b/>
      <w:lang w:val="en-US"/>
    </w:rPr>
  </w:style>
  <w:style w:type="paragraph" w:customStyle="1" w:styleId="TOC91">
    <w:name w:val="TOC 91"/>
    <w:basedOn w:val="TOC8"/>
    <w:pPr>
      <w:keepNext w:val="0"/>
      <w:widowControl/>
      <w:overflowPunct w:val="0"/>
      <w:autoSpaceDE w:val="0"/>
      <w:autoSpaceDN w:val="0"/>
      <w:adjustRightInd w:val="0"/>
      <w:ind w:left="1418" w:hanging="1418"/>
      <w:textAlignment w:val="baseline"/>
    </w:pPr>
  </w:style>
  <w:style w:type="paragraph" w:customStyle="1" w:styleId="CRfront">
    <w:name w:val="CR_front"/>
    <w:next w:val="Normal"/>
    <w:rPr>
      <w:rFonts w:ascii="Arial" w:hAnsi="Arial"/>
      <w:lang w:val="en-GB"/>
    </w:rPr>
  </w:style>
  <w:style w:type="paragraph" w:customStyle="1" w:styleId="berschrift2Head2A2">
    <w:name w:val="Überschrift 2.Head2A.2"/>
    <w:basedOn w:val="Heading1"/>
    <w:next w:val="Normal"/>
    <w:pPr>
      <w:pBdr>
        <w:top w:val="none" w:sz="0" w:space="0" w:color="auto"/>
      </w:pBdr>
      <w:spacing w:before="180"/>
      <w:outlineLvl w:val="1"/>
    </w:pPr>
    <w:rPr>
      <w:sz w:val="32"/>
      <w:lang w:eastAsia="de-DE"/>
    </w:rPr>
  </w:style>
  <w:style w:type="paragraph" w:customStyle="1" w:styleId="berschrift3h3H3Underrubrik2">
    <w:name w:val="Überschrift 3.h3.H3.Underrubrik2"/>
    <w:basedOn w:val="Heading2"/>
    <w:next w:val="Normal"/>
    <w:pPr>
      <w:spacing w:before="120"/>
      <w:outlineLvl w:val="2"/>
    </w:pPr>
    <w:rPr>
      <w:sz w:val="28"/>
      <w:lang w:eastAsia="de-DE"/>
    </w:rPr>
  </w:style>
  <w:style w:type="paragraph" w:customStyle="1" w:styleId="Reference">
    <w:name w:val="Reference"/>
    <w:basedOn w:val="Normal"/>
    <w:pPr>
      <w:tabs>
        <w:tab w:val="num" w:pos="420"/>
      </w:tabs>
      <w:spacing w:after="0"/>
      <w:ind w:left="420" w:hanging="420"/>
    </w:pPr>
  </w:style>
  <w:style w:type="paragraph" w:customStyle="1" w:styleId="Bullets">
    <w:name w:val="Bullets"/>
    <w:basedOn w:val="BodyText"/>
    <w:pPr>
      <w:widowControl w:val="0"/>
      <w:spacing w:after="120"/>
      <w:ind w:left="283" w:hanging="283"/>
    </w:pPr>
    <w:rPr>
      <w:lang w:eastAsia="de-DE"/>
    </w:rPr>
  </w:style>
  <w:style w:type="paragraph" w:styleId="BodyText">
    <w:name w:val="Body Text"/>
    <w:basedOn w:val="Normal"/>
    <w:link w:val="BodyTextChar"/>
    <w:pPr>
      <w:overflowPunct w:val="0"/>
      <w:autoSpaceDE w:val="0"/>
      <w:autoSpaceDN w:val="0"/>
      <w:adjustRightInd w:val="0"/>
      <w:textAlignment w:val="baseline"/>
    </w:pPr>
  </w:style>
  <w:style w:type="character" w:customStyle="1" w:styleId="BodyTextChar">
    <w:name w:val="Body Text Char"/>
    <w:basedOn w:val="DefaultParagraphFont"/>
    <w:link w:val="BodyText"/>
    <w:rsid w:val="00372F31"/>
    <w:rPr>
      <w:rFonts w:ascii="Times New Roman" w:hAnsi="Times New Roman"/>
      <w:lang w:val="en-GB"/>
    </w:rPr>
  </w:style>
  <w:style w:type="paragraph" w:customStyle="1" w:styleId="BalloonText1">
    <w:name w:val="Balloon Text1"/>
    <w:basedOn w:val="Normal"/>
    <w:semiHidden/>
    <w:pPr>
      <w:overflowPunct w:val="0"/>
      <w:autoSpaceDE w:val="0"/>
      <w:autoSpaceDN w:val="0"/>
      <w:adjustRightInd w:val="0"/>
      <w:textAlignment w:val="baseline"/>
    </w:pPr>
    <w:rPr>
      <w:rFonts w:ascii="Tahoma" w:hAnsi="Tahoma" w:cs="Tahoma"/>
      <w:sz w:val="16"/>
      <w:szCs w:val="16"/>
    </w:rPr>
  </w:style>
  <w:style w:type="paragraph" w:customStyle="1" w:styleId="Normal-Figure">
    <w:name w:val="Normal-Figure"/>
    <w:basedOn w:val="Normal"/>
    <w:pPr>
      <w:spacing w:before="360" w:after="0" w:line="240" w:lineRule="atLeast"/>
      <w:jc w:val="center"/>
    </w:pPr>
    <w:rPr>
      <w:lang w:val="en-US"/>
    </w:rPr>
  </w:style>
  <w:style w:type="character" w:styleId="Emphasis">
    <w:name w:val="Emphasis"/>
    <w:qFormat/>
    <w:rPr>
      <w:i/>
      <w:iCs/>
    </w:rPr>
  </w:style>
  <w:style w:type="paragraph" w:styleId="BodyTextIndent">
    <w:name w:val="Body Text Indent"/>
    <w:basedOn w:val="Normal"/>
    <w:pPr>
      <w:ind w:leftChars="71" w:left="142"/>
    </w:pPr>
    <w:rPr>
      <w:lang w:eastAsia="ja-JP"/>
    </w:rPr>
  </w:style>
  <w:style w:type="paragraph" w:styleId="BodyTextIndent2">
    <w:name w:val="Body Text Indent 2"/>
    <w:basedOn w:val="Normal"/>
    <w:pPr>
      <w:ind w:leftChars="100" w:left="200"/>
    </w:pPr>
    <w:rPr>
      <w:lang w:eastAsia="ja-JP"/>
    </w:rPr>
  </w:style>
  <w:style w:type="paragraph" w:styleId="BalloonText">
    <w:name w:val="Balloon Text"/>
    <w:basedOn w:val="Normal"/>
    <w:semiHidden/>
    <w:rPr>
      <w:rFonts w:ascii="Arial" w:eastAsia="ＭＳ ゴシック" w:hAnsi="Arial"/>
      <w:sz w:val="18"/>
      <w:szCs w:val="18"/>
    </w:rPr>
  </w:style>
  <w:style w:type="paragraph" w:styleId="BodyText2">
    <w:name w:val="Body Text 2"/>
    <w:basedOn w:val="Normal"/>
    <w:rPr>
      <w:i/>
      <w:iCs/>
      <w:lang w:eastAsia="ja-JP"/>
    </w:rPr>
  </w:style>
  <w:style w:type="table" w:styleId="TableGrid">
    <w:name w:val="Table Grid"/>
    <w:basedOn w:val="TableNormal"/>
    <w:uiPriority w:val="59"/>
    <w:rsid w:val="00C12067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Continue2">
    <w:name w:val="List Continue 2"/>
    <w:basedOn w:val="Normal"/>
    <w:rsid w:val="00342659"/>
    <w:pPr>
      <w:ind w:leftChars="400" w:left="850"/>
    </w:pPr>
  </w:style>
  <w:style w:type="paragraph" w:styleId="BodyTextFirstIndent2">
    <w:name w:val="Body Text First Indent 2"/>
    <w:basedOn w:val="BodyTextIndent"/>
    <w:rsid w:val="003C2726"/>
    <w:pPr>
      <w:ind w:leftChars="400" w:left="851" w:firstLineChars="100" w:firstLine="210"/>
    </w:pPr>
    <w:rPr>
      <w:lang w:eastAsia="en-US"/>
    </w:rPr>
  </w:style>
  <w:style w:type="paragraph" w:styleId="Date">
    <w:name w:val="Date"/>
    <w:basedOn w:val="Normal"/>
    <w:next w:val="Normal"/>
    <w:link w:val="DateChar"/>
    <w:rsid w:val="00D37F25"/>
  </w:style>
  <w:style w:type="character" w:customStyle="1" w:styleId="DateChar">
    <w:name w:val="Date Char"/>
    <w:link w:val="Date"/>
    <w:rsid w:val="00372F31"/>
    <w:rPr>
      <w:rFonts w:ascii="Times New Roman" w:hAnsi="Times New Roman"/>
      <w:lang w:val="en-GB"/>
    </w:rPr>
  </w:style>
  <w:style w:type="paragraph" w:styleId="Title">
    <w:name w:val="Title"/>
    <w:basedOn w:val="Normal"/>
    <w:link w:val="TitleChar"/>
    <w:uiPriority w:val="10"/>
    <w:qFormat/>
    <w:rsid w:val="00DB7D65"/>
    <w:pPr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Arial" w:hAnsi="Arial"/>
      <w:b/>
      <w:sz w:val="24"/>
      <w:lang w:val="de-DE"/>
    </w:rPr>
  </w:style>
  <w:style w:type="character" w:customStyle="1" w:styleId="TitleChar">
    <w:name w:val="Title Char"/>
    <w:link w:val="Title"/>
    <w:uiPriority w:val="10"/>
    <w:rsid w:val="00372F31"/>
    <w:rPr>
      <w:rFonts w:ascii="Arial" w:hAnsi="Arial"/>
      <w:b/>
      <w:sz w:val="24"/>
      <w:lang w:val="de-DE"/>
    </w:rPr>
  </w:style>
  <w:style w:type="character" w:styleId="PageNumber">
    <w:name w:val="page number"/>
    <w:basedOn w:val="DefaultParagraphFont"/>
    <w:rsid w:val="009A452E"/>
  </w:style>
  <w:style w:type="paragraph" w:customStyle="1" w:styleId="List1">
    <w:name w:val="List 1"/>
    <w:basedOn w:val="Normal"/>
    <w:rsid w:val="00497F17"/>
    <w:pPr>
      <w:spacing w:after="120"/>
      <w:ind w:left="568" w:hanging="284"/>
    </w:pPr>
    <w:rPr>
      <w:rFonts w:ascii="Arial" w:hAnsi="Arial"/>
      <w:szCs w:val="22"/>
    </w:rPr>
  </w:style>
  <w:style w:type="paragraph" w:styleId="NormalWeb">
    <w:name w:val="Normal (Web)"/>
    <w:basedOn w:val="Normal"/>
    <w:uiPriority w:val="99"/>
    <w:rsid w:val="005D0C91"/>
    <w:pPr>
      <w:spacing w:before="100" w:beforeAutospacing="1" w:after="100" w:afterAutospacing="1"/>
    </w:pPr>
    <w:rPr>
      <w:rFonts w:ascii="ＭＳ Ｐゴシック" w:eastAsia="ＭＳ Ｐゴシック" w:hAnsi="ＭＳ Ｐゴシック" w:cs="ＭＳ Ｐゴシック"/>
      <w:sz w:val="24"/>
      <w:szCs w:val="24"/>
      <w:lang w:val="en-US" w:eastAsia="ja-JP"/>
    </w:rPr>
  </w:style>
  <w:style w:type="paragraph" w:styleId="CommentSubject">
    <w:name w:val="annotation subject"/>
    <w:basedOn w:val="CommentText"/>
    <w:next w:val="CommentText"/>
    <w:semiHidden/>
    <w:rsid w:val="00BA674C"/>
    <w:rPr>
      <w:b/>
      <w:bCs/>
    </w:rPr>
  </w:style>
  <w:style w:type="paragraph" w:customStyle="1" w:styleId="MediumList2-Accent21">
    <w:name w:val="Medium List 2 - Accent 21"/>
    <w:hidden/>
    <w:uiPriority w:val="99"/>
    <w:semiHidden/>
    <w:rsid w:val="00181514"/>
    <w:rPr>
      <w:rFonts w:ascii="Times New Roman" w:hAnsi="Times New Roman"/>
      <w:lang w:val="en-GB"/>
    </w:rPr>
  </w:style>
  <w:style w:type="paragraph" w:customStyle="1" w:styleId="MediumGrid1-Accent21">
    <w:name w:val="Medium Grid 1 - Accent 21"/>
    <w:basedOn w:val="Normal"/>
    <w:uiPriority w:val="34"/>
    <w:qFormat/>
    <w:rsid w:val="00397EDA"/>
    <w:pPr>
      <w:spacing w:after="0"/>
      <w:ind w:left="720"/>
    </w:pPr>
    <w:rPr>
      <w:rFonts w:ascii="Calibri" w:eastAsia="Calibri" w:hAnsi="Calibri"/>
      <w:sz w:val="22"/>
      <w:szCs w:val="22"/>
      <w:lang w:val="en-AU" w:eastAsia="en-AU"/>
    </w:rPr>
  </w:style>
  <w:style w:type="paragraph" w:styleId="ListParagraph">
    <w:name w:val="List Paragraph"/>
    <w:basedOn w:val="Normal"/>
    <w:uiPriority w:val="34"/>
    <w:qFormat/>
    <w:rsid w:val="005F0821"/>
    <w:pPr>
      <w:ind w:left="720"/>
      <w:contextualSpacing/>
    </w:pPr>
  </w:style>
  <w:style w:type="paragraph" w:customStyle="1" w:styleId="a0">
    <w:name w:val="表格题注"/>
    <w:next w:val="Normal"/>
    <w:rsid w:val="00372F31"/>
    <w:pPr>
      <w:keepLines/>
      <w:numPr>
        <w:ilvl w:val="8"/>
        <w:numId w:val="3"/>
      </w:numPr>
      <w:tabs>
        <w:tab w:val="num" w:pos="360"/>
      </w:tabs>
      <w:spacing w:beforeLines="100"/>
      <w:ind w:left="1089" w:hanging="369"/>
      <w:jc w:val="center"/>
    </w:pPr>
    <w:rPr>
      <w:rFonts w:ascii="Arial" w:eastAsia="SimSun" w:hAnsi="Arial"/>
      <w:sz w:val="18"/>
      <w:szCs w:val="18"/>
      <w:lang w:eastAsia="zh-CN"/>
    </w:rPr>
  </w:style>
  <w:style w:type="paragraph" w:customStyle="1" w:styleId="a1">
    <w:name w:val="表格文本"/>
    <w:rsid w:val="00372F31"/>
    <w:pPr>
      <w:tabs>
        <w:tab w:val="decimal" w:pos="0"/>
      </w:tabs>
    </w:pPr>
    <w:rPr>
      <w:rFonts w:ascii="Arial" w:eastAsia="SimSun" w:hAnsi="Arial"/>
      <w:noProof/>
      <w:sz w:val="21"/>
      <w:szCs w:val="21"/>
      <w:lang w:eastAsia="zh-CN"/>
    </w:rPr>
  </w:style>
  <w:style w:type="paragraph" w:customStyle="1" w:styleId="a2">
    <w:name w:val="表头文本"/>
    <w:rsid w:val="00372F31"/>
    <w:pPr>
      <w:jc w:val="center"/>
    </w:pPr>
    <w:rPr>
      <w:rFonts w:ascii="Arial" w:eastAsia="SimSun" w:hAnsi="Arial"/>
      <w:b/>
      <w:sz w:val="21"/>
      <w:szCs w:val="21"/>
      <w:lang w:eastAsia="zh-CN"/>
    </w:rPr>
  </w:style>
  <w:style w:type="paragraph" w:customStyle="1" w:styleId="a">
    <w:name w:val="插图题注"/>
    <w:next w:val="Normal"/>
    <w:rsid w:val="00372F31"/>
    <w:pPr>
      <w:numPr>
        <w:ilvl w:val="7"/>
        <w:numId w:val="3"/>
      </w:numPr>
      <w:spacing w:afterLines="100"/>
      <w:ind w:left="1089" w:hanging="369"/>
      <w:jc w:val="center"/>
    </w:pPr>
    <w:rPr>
      <w:rFonts w:ascii="Arial" w:eastAsia="SimSun" w:hAnsi="Arial"/>
      <w:sz w:val="18"/>
      <w:szCs w:val="18"/>
      <w:lang w:eastAsia="zh-CN"/>
    </w:rPr>
  </w:style>
  <w:style w:type="paragraph" w:customStyle="1" w:styleId="a3">
    <w:name w:val="图样式"/>
    <w:basedOn w:val="Normal"/>
    <w:rsid w:val="00372F31"/>
    <w:pPr>
      <w:keepNext/>
      <w:autoSpaceDE w:val="0"/>
      <w:autoSpaceDN w:val="0"/>
      <w:adjustRightInd w:val="0"/>
      <w:spacing w:before="80" w:after="80"/>
      <w:jc w:val="center"/>
    </w:pPr>
    <w:rPr>
      <w:rFonts w:eastAsia="SimSun"/>
      <w:sz w:val="22"/>
      <w:lang w:eastAsia="zh-CN"/>
    </w:rPr>
  </w:style>
  <w:style w:type="paragraph" w:customStyle="1" w:styleId="a4">
    <w:name w:val="文档标题"/>
    <w:basedOn w:val="Normal"/>
    <w:rsid w:val="00372F31"/>
    <w:pPr>
      <w:tabs>
        <w:tab w:val="left" w:pos="0"/>
      </w:tabs>
      <w:autoSpaceDE w:val="0"/>
      <w:autoSpaceDN w:val="0"/>
      <w:adjustRightInd w:val="0"/>
      <w:spacing w:before="300" w:after="300"/>
      <w:jc w:val="center"/>
    </w:pPr>
    <w:rPr>
      <w:rFonts w:ascii="Arial" w:eastAsia="SimHei" w:hAnsi="Arial"/>
      <w:sz w:val="36"/>
      <w:szCs w:val="36"/>
      <w:lang w:eastAsia="zh-CN"/>
    </w:rPr>
  </w:style>
  <w:style w:type="paragraph" w:customStyle="1" w:styleId="a5">
    <w:name w:val="正文（首行不缩进）"/>
    <w:basedOn w:val="Normal"/>
    <w:rsid w:val="00372F31"/>
    <w:pPr>
      <w:autoSpaceDE w:val="0"/>
      <w:autoSpaceDN w:val="0"/>
      <w:adjustRightInd w:val="0"/>
      <w:spacing w:after="120"/>
      <w:jc w:val="both"/>
    </w:pPr>
    <w:rPr>
      <w:rFonts w:eastAsia="SimSun"/>
      <w:sz w:val="22"/>
      <w:lang w:eastAsia="zh-CN"/>
    </w:rPr>
  </w:style>
  <w:style w:type="paragraph" w:customStyle="1" w:styleId="a6">
    <w:name w:val="注示头"/>
    <w:basedOn w:val="Normal"/>
    <w:rsid w:val="00372F31"/>
    <w:pPr>
      <w:pBdr>
        <w:top w:val="single" w:sz="4" w:space="1" w:color="000000"/>
      </w:pBdr>
      <w:autoSpaceDE w:val="0"/>
      <w:autoSpaceDN w:val="0"/>
      <w:adjustRightInd w:val="0"/>
      <w:spacing w:after="120"/>
      <w:jc w:val="both"/>
    </w:pPr>
    <w:rPr>
      <w:rFonts w:ascii="Arial" w:eastAsia="SimHei" w:hAnsi="Arial"/>
      <w:sz w:val="18"/>
      <w:szCs w:val="21"/>
      <w:lang w:eastAsia="zh-CN"/>
    </w:rPr>
  </w:style>
  <w:style w:type="paragraph" w:customStyle="1" w:styleId="a7">
    <w:name w:val="注示文本"/>
    <w:basedOn w:val="Normal"/>
    <w:rsid w:val="00372F31"/>
    <w:pPr>
      <w:pBdr>
        <w:bottom w:val="single" w:sz="4" w:space="1" w:color="000000"/>
      </w:pBdr>
      <w:autoSpaceDE w:val="0"/>
      <w:autoSpaceDN w:val="0"/>
      <w:adjustRightInd w:val="0"/>
      <w:spacing w:after="120"/>
      <w:ind w:firstLine="360"/>
      <w:jc w:val="both"/>
    </w:pPr>
    <w:rPr>
      <w:rFonts w:ascii="Arial" w:eastAsia="KaiTi_GB2312" w:hAnsi="Arial"/>
      <w:sz w:val="18"/>
      <w:szCs w:val="18"/>
      <w:lang w:eastAsia="zh-CN"/>
    </w:rPr>
  </w:style>
  <w:style w:type="paragraph" w:customStyle="1" w:styleId="a8">
    <w:name w:val="编写建议"/>
    <w:basedOn w:val="Normal"/>
    <w:rsid w:val="00372F31"/>
    <w:pPr>
      <w:autoSpaceDE w:val="0"/>
      <w:autoSpaceDN w:val="0"/>
      <w:adjustRightInd w:val="0"/>
      <w:spacing w:after="120"/>
      <w:ind w:firstLine="420"/>
      <w:jc w:val="both"/>
    </w:pPr>
    <w:rPr>
      <w:rFonts w:ascii="Arial" w:eastAsia="SimSun" w:hAnsi="Arial" w:cs="Arial"/>
      <w:i/>
      <w:color w:val="0000FF"/>
      <w:sz w:val="22"/>
      <w:szCs w:val="21"/>
      <w:lang w:eastAsia="zh-CN"/>
    </w:rPr>
  </w:style>
  <w:style w:type="character" w:customStyle="1" w:styleId="a9">
    <w:name w:val="样式一"/>
    <w:rsid w:val="00372F31"/>
    <w:rPr>
      <w:rFonts w:ascii="SimSun" w:hAnsi="SimSun"/>
      <w:b/>
      <w:bCs/>
      <w:color w:val="000000"/>
      <w:sz w:val="36"/>
    </w:rPr>
  </w:style>
  <w:style w:type="character" w:customStyle="1" w:styleId="aa">
    <w:name w:val="样式二"/>
    <w:rsid w:val="00372F31"/>
    <w:rPr>
      <w:rFonts w:ascii="SimSun" w:hAnsi="SimSun"/>
      <w:b/>
      <w:bCs/>
      <w:color w:val="000000"/>
      <w:sz w:val="36"/>
    </w:rPr>
  </w:style>
  <w:style w:type="paragraph" w:customStyle="1" w:styleId="CoName">
    <w:name w:val="Co. Name"/>
    <w:basedOn w:val="Normal"/>
    <w:next w:val="Normal"/>
    <w:rsid w:val="00372F31"/>
    <w:pPr>
      <w:autoSpaceDE w:val="0"/>
      <w:autoSpaceDN w:val="0"/>
      <w:adjustRightInd w:val="0"/>
      <w:spacing w:after="120" w:line="360" w:lineRule="auto"/>
      <w:jc w:val="center"/>
    </w:pPr>
    <w:rPr>
      <w:rFonts w:ascii="Arial" w:eastAsia="SimHei" w:hAnsi="Arial" w:cs="Arial"/>
      <w:sz w:val="32"/>
      <w:szCs w:val="32"/>
      <w:lang w:eastAsia="zh-CN"/>
    </w:rPr>
  </w:style>
  <w:style w:type="paragraph" w:customStyle="1" w:styleId="Copyright">
    <w:name w:val="Copyright"/>
    <w:basedOn w:val="Normal"/>
    <w:next w:val="Normal"/>
    <w:rsid w:val="00372F31"/>
    <w:pPr>
      <w:autoSpaceDE w:val="0"/>
      <w:autoSpaceDN w:val="0"/>
      <w:adjustRightInd w:val="0"/>
      <w:spacing w:after="120"/>
      <w:jc w:val="center"/>
    </w:pPr>
    <w:rPr>
      <w:rFonts w:ascii="Arial" w:eastAsia="SimSun" w:hAnsi="Arial" w:cs="Arial"/>
      <w:sz w:val="22"/>
      <w:szCs w:val="22"/>
      <w:lang w:eastAsia="zh-CN"/>
    </w:rPr>
  </w:style>
  <w:style w:type="paragraph" w:customStyle="1" w:styleId="CoverDocumentTitle">
    <w:name w:val="Cover Document Title"/>
    <w:basedOn w:val="Normal"/>
    <w:rsid w:val="00372F31"/>
    <w:pPr>
      <w:autoSpaceDE w:val="0"/>
      <w:autoSpaceDN w:val="0"/>
      <w:adjustRightInd w:val="0"/>
      <w:spacing w:after="120" w:line="360" w:lineRule="auto"/>
      <w:jc w:val="center"/>
    </w:pPr>
    <w:rPr>
      <w:rFonts w:ascii="Arial" w:eastAsia="SimHei" w:hAnsi="Arial"/>
      <w:bCs/>
      <w:sz w:val="44"/>
      <w:szCs w:val="44"/>
      <w:lang w:eastAsia="zh-CN"/>
    </w:rPr>
  </w:style>
  <w:style w:type="paragraph" w:customStyle="1" w:styleId="CoverTableText">
    <w:name w:val="Cover Table Text"/>
    <w:basedOn w:val="Normal"/>
    <w:rsid w:val="00372F31"/>
    <w:pPr>
      <w:autoSpaceDE w:val="0"/>
      <w:autoSpaceDN w:val="0"/>
      <w:adjustRightInd w:val="0"/>
      <w:spacing w:after="0"/>
      <w:jc w:val="center"/>
    </w:pPr>
    <w:rPr>
      <w:rFonts w:ascii="Arial" w:eastAsia="SimSun" w:hAnsi="Arial"/>
      <w:sz w:val="22"/>
      <w:szCs w:val="21"/>
      <w:lang w:eastAsia="zh-CN"/>
    </w:rPr>
  </w:style>
  <w:style w:type="paragraph" w:customStyle="1" w:styleId="DocumentNo">
    <w:name w:val="Document No."/>
    <w:basedOn w:val="Normal"/>
    <w:link w:val="DocumentNoChar"/>
    <w:rsid w:val="00372F31"/>
    <w:pPr>
      <w:autoSpaceDE w:val="0"/>
      <w:autoSpaceDN w:val="0"/>
      <w:adjustRightInd w:val="0"/>
      <w:spacing w:after="120"/>
      <w:jc w:val="center"/>
    </w:pPr>
    <w:rPr>
      <w:rFonts w:ascii="Arial" w:eastAsia="SimSun" w:hAnsi="Arial"/>
      <w:sz w:val="22"/>
      <w:szCs w:val="21"/>
      <w:lang w:eastAsia="zh-CN"/>
    </w:rPr>
  </w:style>
  <w:style w:type="character" w:customStyle="1" w:styleId="DocumentNoChar">
    <w:name w:val="Document No. Char"/>
    <w:link w:val="DocumentNo"/>
    <w:rsid w:val="00372F31"/>
    <w:rPr>
      <w:rFonts w:ascii="Arial" w:eastAsia="SimSun" w:hAnsi="Arial"/>
      <w:sz w:val="22"/>
      <w:szCs w:val="21"/>
      <w:lang w:val="en-GB" w:eastAsia="zh-CN"/>
    </w:rPr>
  </w:style>
  <w:style w:type="paragraph" w:customStyle="1" w:styleId="DocumentTitle">
    <w:name w:val="Document Title"/>
    <w:basedOn w:val="CoverDocumentTitle"/>
    <w:next w:val="Normal"/>
    <w:rsid w:val="00372F31"/>
    <w:rPr>
      <w:sz w:val="32"/>
      <w:szCs w:val="32"/>
    </w:rPr>
  </w:style>
  <w:style w:type="paragraph" w:customStyle="1" w:styleId="NormalH1">
    <w:name w:val="Normal H1"/>
    <w:rsid w:val="00372F31"/>
    <w:pPr>
      <w:tabs>
        <w:tab w:val="num" w:pos="1117"/>
      </w:tabs>
      <w:spacing w:after="120"/>
      <w:ind w:left="1117" w:hanging="397"/>
    </w:pPr>
    <w:rPr>
      <w:rFonts w:ascii="Times New Roman" w:eastAsia="SimSun" w:hAnsi="Times New Roman"/>
      <w:sz w:val="21"/>
      <w:lang w:eastAsia="zh-CN"/>
    </w:rPr>
  </w:style>
  <w:style w:type="paragraph" w:customStyle="1" w:styleId="NormalH2">
    <w:name w:val="Normal H2"/>
    <w:rsid w:val="00372F31"/>
    <w:pPr>
      <w:tabs>
        <w:tab w:val="num" w:pos="1514"/>
      </w:tabs>
      <w:spacing w:after="120"/>
      <w:ind w:left="1514" w:hanging="397"/>
    </w:pPr>
    <w:rPr>
      <w:rFonts w:ascii="Times New Roman" w:eastAsia="SimSun" w:hAnsi="Times New Roman"/>
      <w:sz w:val="21"/>
      <w:lang w:eastAsia="zh-CN"/>
    </w:rPr>
  </w:style>
  <w:style w:type="paragraph" w:customStyle="1" w:styleId="TableHeading">
    <w:name w:val="Table Heading"/>
    <w:autoRedefine/>
    <w:rsid w:val="00372F31"/>
    <w:pPr>
      <w:jc w:val="center"/>
    </w:pPr>
    <w:rPr>
      <w:rFonts w:ascii="Arial" w:eastAsia="SimSun" w:hAnsi="Arial"/>
      <w:b/>
      <w:sz w:val="21"/>
      <w:szCs w:val="21"/>
      <w:lang w:eastAsia="zh-CN"/>
    </w:rPr>
  </w:style>
  <w:style w:type="paragraph" w:styleId="TableofFigures">
    <w:name w:val="table of figures"/>
    <w:basedOn w:val="Normal"/>
    <w:next w:val="Normal"/>
    <w:uiPriority w:val="99"/>
    <w:rsid w:val="00372F31"/>
    <w:pPr>
      <w:autoSpaceDE w:val="0"/>
      <w:autoSpaceDN w:val="0"/>
      <w:adjustRightInd w:val="0"/>
      <w:spacing w:after="40"/>
      <w:ind w:left="418" w:hanging="418"/>
      <w:jc w:val="both"/>
    </w:pPr>
    <w:rPr>
      <w:rFonts w:eastAsia="SimSun"/>
      <w:lang w:eastAsia="zh-CN"/>
    </w:rPr>
  </w:style>
  <w:style w:type="paragraph" w:customStyle="1" w:styleId="TableText">
    <w:name w:val="Table Text"/>
    <w:rsid w:val="00372F31"/>
    <w:pPr>
      <w:tabs>
        <w:tab w:val="decimal" w:pos="0"/>
      </w:tabs>
    </w:pPr>
    <w:rPr>
      <w:rFonts w:ascii="Arial" w:eastAsia="SimSun" w:hAnsi="Arial"/>
      <w:noProof/>
      <w:szCs w:val="21"/>
      <w:lang w:eastAsia="zh-CN"/>
    </w:rPr>
  </w:style>
  <w:style w:type="paragraph" w:customStyle="1" w:styleId="Abstract">
    <w:name w:val="Abstract"/>
    <w:basedOn w:val="Normal"/>
    <w:rsid w:val="00372F31"/>
    <w:pPr>
      <w:tabs>
        <w:tab w:val="left" w:pos="0"/>
      </w:tabs>
      <w:autoSpaceDE w:val="0"/>
      <w:autoSpaceDN w:val="0"/>
      <w:adjustRightInd w:val="0"/>
      <w:spacing w:after="120" w:line="360" w:lineRule="auto"/>
      <w:ind w:leftChars="-1" w:left="-2" w:firstLine="1"/>
      <w:jc w:val="both"/>
    </w:pPr>
    <w:rPr>
      <w:rFonts w:ascii="Arial" w:eastAsia="SimSun" w:hAnsi="Arial"/>
      <w:b/>
      <w:sz w:val="22"/>
      <w:szCs w:val="21"/>
      <w:lang w:eastAsia="zh-CN"/>
    </w:rPr>
  </w:style>
  <w:style w:type="paragraph" w:customStyle="1" w:styleId="FigureDescription">
    <w:name w:val="Figure Description"/>
    <w:next w:val="Normal"/>
    <w:rsid w:val="00372F31"/>
    <w:pPr>
      <w:numPr>
        <w:numId w:val="4"/>
      </w:numPr>
      <w:tabs>
        <w:tab w:val="clear" w:pos="0"/>
        <w:tab w:val="num" w:pos="360"/>
      </w:tabs>
      <w:spacing w:afterLines="100"/>
      <w:jc w:val="center"/>
    </w:pPr>
    <w:rPr>
      <w:rFonts w:ascii="Arial" w:eastAsia="SimSun" w:hAnsi="Arial"/>
      <w:sz w:val="18"/>
      <w:szCs w:val="18"/>
      <w:lang w:eastAsia="zh-CN"/>
    </w:rPr>
  </w:style>
  <w:style w:type="paragraph" w:customStyle="1" w:styleId="ItemList">
    <w:name w:val="Item List"/>
    <w:rsid w:val="00372F31"/>
    <w:pPr>
      <w:numPr>
        <w:numId w:val="5"/>
      </w:numPr>
      <w:tabs>
        <w:tab w:val="clear" w:pos="1928"/>
        <w:tab w:val="num" w:pos="1644"/>
      </w:tabs>
      <w:spacing w:after="120"/>
      <w:ind w:left="1645" w:hanging="227"/>
      <w:jc w:val="both"/>
    </w:pPr>
    <w:rPr>
      <w:rFonts w:ascii="Arial" w:eastAsia="SimSun" w:hAnsi="Arial" w:cs="Arial"/>
      <w:sz w:val="21"/>
      <w:szCs w:val="21"/>
      <w:lang w:eastAsia="zh-CN"/>
    </w:rPr>
  </w:style>
  <w:style w:type="paragraph" w:customStyle="1" w:styleId="Notes">
    <w:name w:val="Notes"/>
    <w:basedOn w:val="Normal"/>
    <w:rsid w:val="00372F31"/>
    <w:pPr>
      <w:autoSpaceDE w:val="0"/>
      <w:autoSpaceDN w:val="0"/>
      <w:adjustRightInd w:val="0"/>
      <w:spacing w:after="120"/>
      <w:ind w:left="567"/>
      <w:jc w:val="both"/>
    </w:pPr>
    <w:rPr>
      <w:rFonts w:ascii="Arial Narrow" w:eastAsia="KaiTi_GB2312" w:hAnsi="Arial Narrow"/>
      <w:sz w:val="18"/>
      <w:szCs w:val="18"/>
      <w:lang w:eastAsia="zh-CN"/>
    </w:rPr>
  </w:style>
  <w:style w:type="paragraph" w:styleId="NormalIndent">
    <w:name w:val="Normal Indent"/>
    <w:basedOn w:val="Normal"/>
    <w:rsid w:val="00372F31"/>
    <w:pPr>
      <w:autoSpaceDE w:val="0"/>
      <w:autoSpaceDN w:val="0"/>
      <w:adjustRightInd w:val="0"/>
      <w:spacing w:after="120"/>
      <w:ind w:left="567" w:firstLineChars="200" w:firstLine="420"/>
      <w:jc w:val="both"/>
    </w:pPr>
    <w:rPr>
      <w:rFonts w:eastAsia="SimSun"/>
      <w:sz w:val="22"/>
      <w:lang w:eastAsia="zh-CN"/>
    </w:rPr>
  </w:style>
  <w:style w:type="paragraph" w:customStyle="1" w:styleId="ReferenceList">
    <w:name w:val="Reference List"/>
    <w:basedOn w:val="Normal"/>
    <w:rsid w:val="00372F31"/>
    <w:pPr>
      <w:numPr>
        <w:numId w:val="6"/>
      </w:numPr>
      <w:tabs>
        <w:tab w:val="clear" w:pos="420"/>
        <w:tab w:val="num" w:pos="360"/>
      </w:tabs>
      <w:autoSpaceDE w:val="0"/>
      <w:autoSpaceDN w:val="0"/>
      <w:adjustRightInd w:val="0"/>
      <w:spacing w:after="0"/>
      <w:ind w:left="0" w:firstLine="0"/>
      <w:jc w:val="both"/>
    </w:pPr>
    <w:rPr>
      <w:rFonts w:ascii="Arial" w:eastAsia="SimSun" w:hAnsi="Arial"/>
      <w:sz w:val="22"/>
      <w:szCs w:val="21"/>
      <w:lang w:eastAsia="zh-CN"/>
    </w:rPr>
  </w:style>
  <w:style w:type="paragraph" w:customStyle="1" w:styleId="TableDescription">
    <w:name w:val="Table Description"/>
    <w:basedOn w:val="FigureDescription"/>
    <w:next w:val="Normal"/>
    <w:rsid w:val="00372F31"/>
    <w:pPr>
      <w:keepNext/>
      <w:numPr>
        <w:numId w:val="7"/>
      </w:numPr>
      <w:tabs>
        <w:tab w:val="clear" w:pos="720"/>
        <w:tab w:val="num" w:pos="360"/>
      </w:tabs>
      <w:spacing w:before="240" w:afterLines="0"/>
    </w:pPr>
  </w:style>
  <w:style w:type="paragraph" w:customStyle="1" w:styleId="ab">
    <w:name w:val="封面表格文本"/>
    <w:basedOn w:val="Normal"/>
    <w:rsid w:val="00372F31"/>
    <w:pPr>
      <w:autoSpaceDE w:val="0"/>
      <w:autoSpaceDN w:val="0"/>
      <w:adjustRightInd w:val="0"/>
      <w:spacing w:after="0"/>
      <w:jc w:val="center"/>
    </w:pPr>
    <w:rPr>
      <w:rFonts w:eastAsia="SimSun"/>
      <w:b/>
      <w:sz w:val="24"/>
      <w:lang w:eastAsia="zh-CN"/>
    </w:rPr>
  </w:style>
  <w:style w:type="paragraph" w:customStyle="1" w:styleId="ac">
    <w:name w:val="封面文档标题"/>
    <w:basedOn w:val="Normal"/>
    <w:rsid w:val="00372F31"/>
    <w:pPr>
      <w:autoSpaceDE w:val="0"/>
      <w:autoSpaceDN w:val="0"/>
      <w:adjustRightInd w:val="0"/>
      <w:spacing w:after="0" w:line="360" w:lineRule="auto"/>
      <w:jc w:val="center"/>
    </w:pPr>
    <w:rPr>
      <w:rFonts w:ascii="Arial" w:eastAsia="SimSun" w:hAnsi="Arial"/>
      <w:b/>
      <w:sz w:val="56"/>
      <w:lang w:eastAsia="zh-CN"/>
    </w:rPr>
  </w:style>
  <w:style w:type="paragraph" w:customStyle="1" w:styleId="ad">
    <w:name w:val="缺省文本"/>
    <w:basedOn w:val="Normal"/>
    <w:rsid w:val="00372F31"/>
    <w:pPr>
      <w:autoSpaceDE w:val="0"/>
      <w:autoSpaceDN w:val="0"/>
      <w:adjustRightInd w:val="0"/>
      <w:spacing w:after="0" w:line="360" w:lineRule="auto"/>
      <w:jc w:val="both"/>
    </w:pPr>
    <w:rPr>
      <w:rFonts w:eastAsia="SimSun"/>
      <w:sz w:val="22"/>
      <w:lang w:eastAsia="zh-CN"/>
    </w:rPr>
  </w:style>
  <w:style w:type="paragraph" w:customStyle="1" w:styleId="Char">
    <w:name w:val="Char"/>
    <w:basedOn w:val="Normal"/>
    <w:rsid w:val="00372F31"/>
    <w:pPr>
      <w:spacing w:after="0"/>
      <w:jc w:val="both"/>
    </w:pPr>
    <w:rPr>
      <w:rFonts w:ascii="Tahoma" w:eastAsia="SimSun" w:hAnsi="Tahoma"/>
      <w:kern w:val="2"/>
      <w:sz w:val="24"/>
      <w:lang w:eastAsia="zh-CN"/>
    </w:rPr>
  </w:style>
  <w:style w:type="paragraph" w:customStyle="1" w:styleId="ae">
    <w:name w:val="目录"/>
    <w:basedOn w:val="Normal"/>
    <w:rsid w:val="00372F31"/>
    <w:pPr>
      <w:pageBreakBefore/>
      <w:autoSpaceDE w:val="0"/>
      <w:autoSpaceDN w:val="0"/>
      <w:adjustRightInd w:val="0"/>
      <w:spacing w:before="300" w:after="150" w:line="360" w:lineRule="auto"/>
      <w:jc w:val="center"/>
    </w:pPr>
    <w:rPr>
      <w:rFonts w:ascii="SimHei" w:eastAsia="SimHei"/>
      <w:sz w:val="30"/>
      <w:lang w:eastAsia="zh-CN"/>
    </w:rPr>
  </w:style>
  <w:style w:type="paragraph" w:customStyle="1" w:styleId="af">
    <w:name w:val="表头样式"/>
    <w:basedOn w:val="Normal"/>
    <w:link w:val="Char0"/>
    <w:rsid w:val="00372F31"/>
    <w:pPr>
      <w:autoSpaceDE w:val="0"/>
      <w:autoSpaceDN w:val="0"/>
      <w:adjustRightInd w:val="0"/>
      <w:spacing w:after="0"/>
      <w:jc w:val="center"/>
    </w:pPr>
    <w:rPr>
      <w:rFonts w:eastAsia="SimSun"/>
      <w:b/>
      <w:sz w:val="22"/>
      <w:lang w:eastAsia="zh-CN"/>
    </w:rPr>
  </w:style>
  <w:style w:type="character" w:customStyle="1" w:styleId="Char0">
    <w:name w:val="表头样式 Char"/>
    <w:link w:val="af"/>
    <w:rsid w:val="00372F31"/>
    <w:rPr>
      <w:rFonts w:ascii="Times New Roman" w:eastAsia="SimSun" w:hAnsi="Times New Roman"/>
      <w:b/>
      <w:sz w:val="22"/>
      <w:lang w:val="en-GB" w:eastAsia="zh-CN"/>
    </w:rPr>
  </w:style>
  <w:style w:type="paragraph" w:customStyle="1" w:styleId="af0">
    <w:name w:val="摘要"/>
    <w:basedOn w:val="Normal"/>
    <w:rsid w:val="00372F31"/>
    <w:pPr>
      <w:tabs>
        <w:tab w:val="left" w:pos="907"/>
      </w:tabs>
      <w:autoSpaceDE w:val="0"/>
      <w:autoSpaceDN w:val="0"/>
      <w:adjustRightInd w:val="0"/>
      <w:spacing w:after="0" w:line="360" w:lineRule="auto"/>
      <w:ind w:left="879" w:hanging="879"/>
      <w:jc w:val="both"/>
    </w:pPr>
    <w:rPr>
      <w:rFonts w:eastAsia="SimSun"/>
      <w:sz w:val="22"/>
      <w:lang w:eastAsia="zh-CN"/>
    </w:rPr>
  </w:style>
  <w:style w:type="paragraph" w:styleId="BodyTextFirstIndent">
    <w:name w:val="Body Text First Indent"/>
    <w:basedOn w:val="Normal"/>
    <w:link w:val="BodyTextFirstIndentChar"/>
    <w:rsid w:val="00372F31"/>
    <w:pPr>
      <w:autoSpaceDE w:val="0"/>
      <w:autoSpaceDN w:val="0"/>
      <w:adjustRightInd w:val="0"/>
      <w:spacing w:after="0" w:line="360" w:lineRule="auto"/>
      <w:ind w:left="1134"/>
      <w:jc w:val="both"/>
    </w:pPr>
    <w:rPr>
      <w:rFonts w:eastAsia="SimSun"/>
      <w:sz w:val="22"/>
      <w:lang w:eastAsia="zh-CN"/>
    </w:rPr>
  </w:style>
  <w:style w:type="character" w:customStyle="1" w:styleId="BodyTextFirstIndentChar">
    <w:name w:val="Body Text First Indent Char"/>
    <w:basedOn w:val="BodyTextChar"/>
    <w:link w:val="BodyTextFirstIndent"/>
    <w:rsid w:val="00372F31"/>
    <w:rPr>
      <w:rFonts w:ascii="Times New Roman" w:eastAsia="SimSun" w:hAnsi="Times New Roman"/>
      <w:sz w:val="22"/>
      <w:lang w:val="en-GB" w:eastAsia="zh-CN"/>
    </w:rPr>
  </w:style>
  <w:style w:type="paragraph" w:customStyle="1" w:styleId="af1">
    <w:name w:val="封面华为技术"/>
    <w:basedOn w:val="Normal"/>
    <w:rsid w:val="00372F31"/>
    <w:pPr>
      <w:autoSpaceDE w:val="0"/>
      <w:autoSpaceDN w:val="0"/>
      <w:adjustRightInd w:val="0"/>
      <w:spacing w:after="0" w:line="360" w:lineRule="auto"/>
      <w:jc w:val="center"/>
    </w:pPr>
    <w:rPr>
      <w:rFonts w:ascii="SimHei" w:eastAsia="SimHei"/>
      <w:b/>
      <w:sz w:val="32"/>
      <w:lang w:eastAsia="zh-CN"/>
    </w:rPr>
  </w:style>
  <w:style w:type="paragraph" w:styleId="Caption">
    <w:name w:val="caption"/>
    <w:basedOn w:val="Normal"/>
    <w:next w:val="Normal"/>
    <w:uiPriority w:val="35"/>
    <w:unhideWhenUsed/>
    <w:qFormat/>
    <w:rsid w:val="00372F31"/>
    <w:pPr>
      <w:autoSpaceDE w:val="0"/>
      <w:autoSpaceDN w:val="0"/>
      <w:adjustRightInd w:val="0"/>
      <w:spacing w:after="120"/>
      <w:jc w:val="center"/>
    </w:pPr>
    <w:rPr>
      <w:rFonts w:eastAsia="SimSun"/>
      <w:b/>
      <w:bCs/>
      <w:lang w:eastAsia="zh-CN"/>
    </w:rPr>
  </w:style>
  <w:style w:type="paragraph" w:styleId="Revision">
    <w:name w:val="Revision"/>
    <w:hidden/>
    <w:uiPriority w:val="99"/>
    <w:rsid w:val="00372F31"/>
    <w:rPr>
      <w:rFonts w:ascii="Times New Roman" w:eastAsia="SimSun" w:hAnsi="Times New Roman"/>
      <w:sz w:val="22"/>
      <w:lang w:eastAsia="zh-CN"/>
    </w:rPr>
  </w:style>
  <w:style w:type="paragraph" w:customStyle="1" w:styleId="FigureCenter">
    <w:name w:val="FigureCenter"/>
    <w:basedOn w:val="Normal"/>
    <w:qFormat/>
    <w:rsid w:val="00372F31"/>
    <w:pPr>
      <w:keepNext/>
      <w:autoSpaceDE w:val="0"/>
      <w:autoSpaceDN w:val="0"/>
      <w:adjustRightInd w:val="0"/>
      <w:spacing w:after="120"/>
      <w:jc w:val="center"/>
    </w:pPr>
    <w:rPr>
      <w:rFonts w:eastAsia="SimSun"/>
      <w:sz w:val="22"/>
    </w:rPr>
  </w:style>
  <w:style w:type="paragraph" w:customStyle="1" w:styleId="TableCell">
    <w:name w:val="TableCell"/>
    <w:basedOn w:val="Normal"/>
    <w:qFormat/>
    <w:rsid w:val="00372F31"/>
    <w:pPr>
      <w:widowControl w:val="0"/>
      <w:autoSpaceDE w:val="0"/>
      <w:autoSpaceDN w:val="0"/>
      <w:adjustRightInd w:val="0"/>
      <w:spacing w:before="40" w:after="40"/>
      <w:jc w:val="both"/>
    </w:pPr>
    <w:rPr>
      <w:rFonts w:eastAsia="SimSun"/>
      <w:szCs w:val="21"/>
      <w:lang w:eastAsia="zh-CN"/>
    </w:rPr>
  </w:style>
  <w:style w:type="paragraph" w:customStyle="1" w:styleId="TableHeader">
    <w:name w:val="TableHeader"/>
    <w:basedOn w:val="TableCell"/>
    <w:qFormat/>
    <w:rsid w:val="00372F31"/>
    <w:pPr>
      <w:jc w:val="center"/>
    </w:pPr>
    <w:rPr>
      <w:b/>
    </w:rPr>
  </w:style>
  <w:style w:type="paragraph" w:customStyle="1" w:styleId="References">
    <w:name w:val="References"/>
    <w:basedOn w:val="Normal"/>
    <w:rsid w:val="00372F31"/>
    <w:pPr>
      <w:numPr>
        <w:numId w:val="8"/>
      </w:numPr>
      <w:autoSpaceDE w:val="0"/>
      <w:autoSpaceDN w:val="0"/>
      <w:snapToGrid w:val="0"/>
      <w:spacing w:after="60"/>
    </w:pPr>
    <w:rPr>
      <w:rFonts w:eastAsia="SimSun"/>
      <w:szCs w:val="16"/>
    </w:rPr>
  </w:style>
  <w:style w:type="paragraph" w:customStyle="1" w:styleId="CaptionTable">
    <w:name w:val="CaptionTable"/>
    <w:basedOn w:val="Caption"/>
    <w:qFormat/>
    <w:rsid w:val="00372F31"/>
    <w:pPr>
      <w:keepNext/>
    </w:pPr>
  </w:style>
  <w:style w:type="paragraph" w:customStyle="1" w:styleId="BlankLine">
    <w:name w:val="BlankLine"/>
    <w:basedOn w:val="Normal"/>
    <w:qFormat/>
    <w:rsid w:val="00372F31"/>
    <w:pPr>
      <w:autoSpaceDE w:val="0"/>
      <w:autoSpaceDN w:val="0"/>
      <w:adjustRightInd w:val="0"/>
      <w:spacing w:after="0"/>
      <w:jc w:val="both"/>
    </w:pPr>
    <w:rPr>
      <w:rFonts w:eastAsia="SimSun"/>
      <w:sz w:val="22"/>
      <w:lang w:eastAsia="zh-CN"/>
    </w:rPr>
  </w:style>
  <w:style w:type="character" w:styleId="EndnoteReference">
    <w:name w:val="endnote reference"/>
    <w:uiPriority w:val="99"/>
    <w:rsid w:val="00372F31"/>
    <w:rPr>
      <w:vertAlign w:val="superscript"/>
    </w:rPr>
  </w:style>
  <w:style w:type="paragraph" w:styleId="Bibliography">
    <w:name w:val="Bibliography"/>
    <w:basedOn w:val="Normal"/>
    <w:next w:val="Normal"/>
    <w:uiPriority w:val="37"/>
    <w:unhideWhenUsed/>
    <w:rsid w:val="00372F31"/>
    <w:pPr>
      <w:autoSpaceDE w:val="0"/>
      <w:autoSpaceDN w:val="0"/>
      <w:adjustRightInd w:val="0"/>
      <w:spacing w:after="0"/>
      <w:ind w:left="720" w:hanging="720"/>
      <w:jc w:val="both"/>
    </w:pPr>
    <w:rPr>
      <w:rFonts w:eastAsia="SimSun"/>
      <w:sz w:val="22"/>
      <w:lang w:eastAsia="zh-CN"/>
    </w:rPr>
  </w:style>
  <w:style w:type="paragraph" w:styleId="EndnoteText">
    <w:name w:val="endnote text"/>
    <w:basedOn w:val="Normal"/>
    <w:link w:val="EndnoteTextChar"/>
    <w:uiPriority w:val="99"/>
    <w:unhideWhenUsed/>
    <w:rsid w:val="00372F31"/>
    <w:pPr>
      <w:spacing w:after="0"/>
    </w:pPr>
    <w:rPr>
      <w:rFonts w:ascii="Calibri" w:eastAsia="Calibri" w:hAnsi="Calibri"/>
      <w:lang w:val="en-US"/>
    </w:rPr>
  </w:style>
  <w:style w:type="character" w:customStyle="1" w:styleId="EndnoteTextChar">
    <w:name w:val="Endnote Text Char"/>
    <w:basedOn w:val="DefaultParagraphFont"/>
    <w:link w:val="EndnoteText"/>
    <w:uiPriority w:val="99"/>
    <w:rsid w:val="00372F31"/>
    <w:rPr>
      <w:rFonts w:ascii="Calibri" w:eastAsia="Calibri" w:hAnsi="Calibri"/>
    </w:rPr>
  </w:style>
  <w:style w:type="paragraph" w:customStyle="1" w:styleId="references0">
    <w:name w:val="references"/>
    <w:rsid w:val="00372F31"/>
    <w:pPr>
      <w:numPr>
        <w:numId w:val="9"/>
      </w:numPr>
      <w:spacing w:after="50" w:line="180" w:lineRule="exact"/>
      <w:jc w:val="both"/>
    </w:pPr>
    <w:rPr>
      <w:rFonts w:ascii="Times New Roman" w:hAnsi="Times New Roman"/>
      <w:noProof/>
      <w:sz w:val="16"/>
      <w:szCs w:val="16"/>
    </w:rPr>
  </w:style>
  <w:style w:type="paragraph" w:customStyle="1" w:styleId="bulletlist">
    <w:name w:val="bullet list"/>
    <w:basedOn w:val="BodyText"/>
    <w:rsid w:val="00372F31"/>
    <w:pPr>
      <w:numPr>
        <w:numId w:val="10"/>
      </w:numPr>
      <w:tabs>
        <w:tab w:val="left" w:pos="288"/>
      </w:tabs>
      <w:overflowPunct/>
      <w:autoSpaceDE/>
      <w:autoSpaceDN/>
      <w:adjustRightInd/>
      <w:spacing w:after="120" w:line="228" w:lineRule="auto"/>
      <w:jc w:val="both"/>
      <w:textAlignment w:val="auto"/>
    </w:pPr>
    <w:rPr>
      <w:lang w:val="en-US"/>
    </w:rPr>
  </w:style>
  <w:style w:type="character" w:customStyle="1" w:styleId="apple-converted-space">
    <w:name w:val="apple-converted-space"/>
    <w:basedOn w:val="DefaultParagraphFont"/>
    <w:rsid w:val="00372F31"/>
  </w:style>
  <w:style w:type="character" w:styleId="PlaceholderText">
    <w:name w:val="Placeholder Text"/>
    <w:basedOn w:val="DefaultParagraphFont"/>
    <w:uiPriority w:val="99"/>
    <w:rsid w:val="00372F31"/>
    <w:rPr>
      <w:color w:val="808080"/>
    </w:rPr>
  </w:style>
  <w:style w:type="table" w:customStyle="1" w:styleId="2-11">
    <w:name w:val="中等深浅网格 2 - 强调文字颜色 11"/>
    <w:basedOn w:val="TableNormal"/>
    <w:uiPriority w:val="68"/>
    <w:rsid w:val="00372F31"/>
    <w:rPr>
      <w:rFonts w:ascii="Cambria" w:eastAsia="SimSun" w:hAnsi="Cambria"/>
      <w:color w:val="000000"/>
      <w:sz w:val="22"/>
      <w:szCs w:val="22"/>
      <w:lang w:val="sv-SE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E8FFE8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5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4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0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05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30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051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55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0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8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8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95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60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848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1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8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40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65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99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27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775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94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56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26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59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5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05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2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49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75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35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20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47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37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0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44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24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09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02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4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190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00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34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9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75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7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34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4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73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2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3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14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677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64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5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56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327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78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51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0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1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73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395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28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26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3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078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03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66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34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628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34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45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50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84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78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88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519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7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44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37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02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43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02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83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93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16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24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51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17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87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6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64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27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7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57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46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7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39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21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2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25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316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74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6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22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29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6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433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63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1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15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46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20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74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38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2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37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76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70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485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87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48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80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977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80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89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21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66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554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408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95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30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1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91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96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9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11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41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82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05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7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82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39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7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0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99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420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170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28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83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19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957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42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0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48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2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6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73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2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903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38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75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502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19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32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0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96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063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61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738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50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113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11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9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7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77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21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91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44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551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09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20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3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70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1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84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653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7773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13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5294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3100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11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5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3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829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48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168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067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6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58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64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48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07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2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411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4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34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04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721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15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26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8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74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19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08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51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9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90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2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8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91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79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465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83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21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29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80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5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12092">
          <w:marLeft w:val="418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33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9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89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43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594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9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22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2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1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1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07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7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9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786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5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1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44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57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50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359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8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3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13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06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508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14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161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78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4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8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91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66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74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8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96439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59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0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368410">
          <w:marLeft w:val="418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13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5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1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9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1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62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704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15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552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51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63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96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96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860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83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25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8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9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15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22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0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26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5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08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1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25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51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20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4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0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546861">
          <w:marLeft w:val="418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448784">
          <w:marLeft w:val="7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480072">
          <w:marLeft w:val="7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73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1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5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12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35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6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15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3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10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2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64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2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0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1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2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7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98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4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09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64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85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721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19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66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7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29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766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54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7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8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4446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70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74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4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0123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4180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0165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5gworkshops.com" TargetMode="External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962616-81B5-48C2-815E-7AE6A00E57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1062</Words>
  <Characters>6060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7108</CharactersWithSpaces>
  <SharedDoc>false</SharedDoc>
  <HLinks>
    <vt:vector size="18" baseType="variant">
      <vt:variant>
        <vt:i4>2949225</vt:i4>
      </vt:variant>
      <vt:variant>
        <vt:i4>6</vt:i4>
      </vt:variant>
      <vt:variant>
        <vt:i4>0</vt:i4>
      </vt:variant>
      <vt:variant>
        <vt:i4>5</vt:i4>
      </vt:variant>
      <vt:variant>
        <vt:lpwstr>http://www.nist.gov/ctl/wireless-networks/5gmillimeterwavechannelmodel.cfm</vt:lpwstr>
      </vt:variant>
      <vt:variant>
        <vt:lpwstr/>
      </vt:variant>
      <vt:variant>
        <vt:i4>2949225</vt:i4>
      </vt:variant>
      <vt:variant>
        <vt:i4>3</vt:i4>
      </vt:variant>
      <vt:variant>
        <vt:i4>0</vt:i4>
      </vt:variant>
      <vt:variant>
        <vt:i4>5</vt:i4>
      </vt:variant>
      <vt:variant>
        <vt:lpwstr>http://www.nist.gov/ctl/wireless-networks/5gmillimeterwavechannelmodel.cfm</vt:lpwstr>
      </vt:variant>
      <vt:variant>
        <vt:lpwstr/>
      </vt:variant>
      <vt:variant>
        <vt:i4>2949225</vt:i4>
      </vt:variant>
      <vt:variant>
        <vt:i4>0</vt:i4>
      </vt:variant>
      <vt:variant>
        <vt:i4>0</vt:i4>
      </vt:variant>
      <vt:variant>
        <vt:i4>5</vt:i4>
      </vt:variant>
      <vt:variant>
        <vt:lpwstr>https://www.metis2020.com/wp-content/uploads/deliverables/METIS_D1.4_v1.0.pdf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2016-01-29T21:55:00Z</dcterms:created>
  <dcterms:modified xsi:type="dcterms:W3CDTF">2016-02-06T01:38:00Z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flag">
    <vt:lpwstr>1441594480</vt:lpwstr>
  </property>
  <property fmtid="{D5CDD505-2E9C-101B-9397-08002B2CF9AE}" pid="3" name="_new_ms_pID_72543">
    <vt:lpwstr>(3)1R5Vajz3vz3V0NHOAKw+DoOAgMqrorLuZGb/tVFFVo9R91J+otjjZzSu3LxjPjQHtBdfeqBJ
MC+RktXl6iOY8WluOguMabsD/1f4TUqYV4Xbjv9svIZZlXBC83nNVEp0TGUByh9R2pyeyz+5
Y8T/zq06dgEtg5Eb9ayPK3MEeTtLPBix/D+3zI26jQfgNkD57Aeh1nnYd6C2WLBBAou8Bwxx
BrmmI/b79QpTii3egG</vt:lpwstr>
  </property>
  <property fmtid="{D5CDD505-2E9C-101B-9397-08002B2CF9AE}" pid="4" name="_new_ms_pID_725431">
    <vt:lpwstr>20z8q8cOkTI/0roE6i2M0ss0JggV/cDUlZXGEHHCVpKEXf9tURfwoq
2+niXTFWkY7fwmlhMgYubl5GL46HPPOyVUNBbLHoODkcrvNSxpsPQt7AGimWQmq1t6BrQuLy
WGMHhIsZbL4oyL5Kem6nBgE79IZYGZy1y+Fas5pArcO7v1MAcIk24w/ysGO7C8dG8JkGT532
sho+OnaTEqoKjQzNmbRks51e9tSghMzXC9AA</vt:lpwstr>
  </property>
  <property fmtid="{D5CDD505-2E9C-101B-9397-08002B2CF9AE}" pid="5" name="_new_ms_pID_725432">
    <vt:lpwstr>aDvIC5aJgKuaDZbj1lMa5/AbHNAqExWaDzNm
oA6hNv3aOVJBWH9JXW1EHrBVda83zA==</vt:lpwstr>
  </property>
</Properties>
</file>